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3F107" w14:textId="77777777" w:rsidR="00167E26" w:rsidRPr="001868C7" w:rsidRDefault="00A73081" w:rsidP="00167E26">
      <w:pPr>
        <w:rPr>
          <w:rFonts w:ascii="Futura Medium" w:hAnsi="Futura Medium" w:cs="Futura Medium"/>
          <w:b/>
          <w:sz w:val="48"/>
          <w:szCs w:val="48"/>
        </w:rPr>
      </w:pPr>
      <w:r>
        <w:rPr>
          <w:rFonts w:ascii="Futura Medium" w:hAnsi="Futura Medium" w:cs="Futura Medium"/>
          <w:b/>
          <w:sz w:val="48"/>
          <w:szCs w:val="48"/>
        </w:rPr>
        <w:t>Jubiläum mit Stern</w:t>
      </w:r>
    </w:p>
    <w:p w14:paraId="4BE26EF6" w14:textId="77777777" w:rsidR="00C019E6" w:rsidRDefault="00C019E6" w:rsidP="00167E26">
      <w:pPr>
        <w:rPr>
          <w:rFonts w:ascii="Futura Medium" w:hAnsi="Futura Medium" w:cs="Futura Medium"/>
          <w:b/>
          <w:szCs w:val="24"/>
        </w:rPr>
      </w:pPr>
    </w:p>
    <w:p w14:paraId="48C7AFE7" w14:textId="77777777" w:rsidR="00167E26" w:rsidRPr="00C019E6" w:rsidRDefault="00255312" w:rsidP="00167E26">
      <w:pPr>
        <w:rPr>
          <w:rFonts w:ascii="Futura Medium" w:hAnsi="Futura Medium" w:cs="Futura Medium"/>
          <w:b/>
        </w:rPr>
      </w:pPr>
      <w:r>
        <w:rPr>
          <w:rFonts w:ascii="Futura Medium" w:hAnsi="Futura Medium" w:cs="Futura Medium"/>
          <w:b/>
        </w:rPr>
        <w:t>Premiere des ersten</w:t>
      </w:r>
      <w:r w:rsidR="00A73081">
        <w:rPr>
          <w:rFonts w:ascii="Futura Medium" w:hAnsi="Futura Medium" w:cs="Futura Medium"/>
          <w:b/>
        </w:rPr>
        <w:t xml:space="preserve"> Projektionsplanetariums vor genau 100 Jahren im Deutschen Museum: Am 21. Oktober wird mit Festakten in München und Jena gefeiert.</w:t>
      </w:r>
    </w:p>
    <w:p w14:paraId="2FB41745" w14:textId="77777777" w:rsidR="00167E26" w:rsidRPr="00167E26" w:rsidRDefault="00167E26" w:rsidP="00167E26">
      <w:pPr>
        <w:rPr>
          <w:rFonts w:ascii="Garamond" w:hAnsi="Garamond"/>
        </w:rPr>
      </w:pPr>
    </w:p>
    <w:p w14:paraId="2AED908D" w14:textId="77777777" w:rsidR="00167E26" w:rsidRPr="00C019E6" w:rsidRDefault="00EE3711" w:rsidP="00167E26">
      <w:pPr>
        <w:rPr>
          <w:rFonts w:ascii="Garamond" w:hAnsi="Garamond"/>
          <w:b/>
          <w:sz w:val="22"/>
          <w:szCs w:val="22"/>
        </w:rPr>
      </w:pPr>
      <w:r>
        <w:rPr>
          <w:rFonts w:ascii="Garamond" w:hAnsi="Garamond"/>
          <w:noProof/>
        </w:rPr>
        <w:drawing>
          <wp:anchor distT="0" distB="0" distL="114300" distR="114300" simplePos="0" relativeHeight="251662336" behindDoc="0" locked="0" layoutInCell="1" allowOverlap="1" wp14:anchorId="636B98C4" wp14:editId="31D081C1">
            <wp:simplePos x="0" y="0"/>
            <wp:positionH relativeFrom="margin">
              <wp:posOffset>2538095</wp:posOffset>
            </wp:positionH>
            <wp:positionV relativeFrom="margin">
              <wp:posOffset>1219200</wp:posOffset>
            </wp:positionV>
            <wp:extent cx="3210560" cy="4774565"/>
            <wp:effectExtent l="0" t="0" r="2540" b="63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0Jahre_Modell1_CD_88677.jpg"/>
                    <pic:cNvPicPr/>
                  </pic:nvPicPr>
                  <pic:blipFill>
                    <a:blip r:embed="rId7" cstate="print">
                      <a:extLst>
                        <a:ext uri="{28A0092B-C50C-407E-A947-70E740481C1C}">
                          <a14:useLocalDpi xmlns:a14="http://schemas.microsoft.com/office/drawing/2010/main"/>
                        </a:ext>
                      </a:extLst>
                    </a:blip>
                    <a:stretch>
                      <a:fillRect/>
                    </a:stretch>
                  </pic:blipFill>
                  <pic:spPr>
                    <a:xfrm>
                      <a:off x="0" y="0"/>
                      <a:ext cx="3210560" cy="4774565"/>
                    </a:xfrm>
                    <a:prstGeom prst="rect">
                      <a:avLst/>
                    </a:prstGeom>
                  </pic:spPr>
                </pic:pic>
              </a:graphicData>
            </a:graphic>
            <wp14:sizeRelH relativeFrom="margin">
              <wp14:pctWidth>0</wp14:pctWidth>
            </wp14:sizeRelH>
            <wp14:sizeRelV relativeFrom="margin">
              <wp14:pctHeight>0</wp14:pctHeight>
            </wp14:sizeRelV>
          </wp:anchor>
        </w:drawing>
      </w:r>
      <w:r w:rsidR="00167E26" w:rsidRPr="00C019E6">
        <w:rPr>
          <w:rFonts w:ascii="Garamond" w:hAnsi="Garamond"/>
          <w:b/>
          <w:sz w:val="22"/>
          <w:szCs w:val="22"/>
        </w:rPr>
        <w:t>(München</w:t>
      </w:r>
      <w:r w:rsidR="00255312">
        <w:rPr>
          <w:rFonts w:ascii="Garamond" w:hAnsi="Garamond"/>
          <w:b/>
          <w:sz w:val="22"/>
          <w:szCs w:val="22"/>
        </w:rPr>
        <w:t>/Jena</w:t>
      </w:r>
      <w:r w:rsidR="00167E26" w:rsidRPr="00C019E6">
        <w:rPr>
          <w:rFonts w:ascii="Garamond" w:hAnsi="Garamond"/>
          <w:b/>
          <w:sz w:val="22"/>
          <w:szCs w:val="22"/>
        </w:rPr>
        <w:t xml:space="preserve">, </w:t>
      </w:r>
      <w:r w:rsidR="00255312">
        <w:rPr>
          <w:rFonts w:ascii="Garamond" w:hAnsi="Garamond"/>
          <w:b/>
          <w:sz w:val="22"/>
          <w:szCs w:val="22"/>
        </w:rPr>
        <w:t>18. Oktober 2023)</w:t>
      </w:r>
      <w:r w:rsidR="00167E26" w:rsidRPr="00C019E6">
        <w:rPr>
          <w:rFonts w:ascii="Garamond" w:hAnsi="Garamond"/>
          <w:b/>
          <w:sz w:val="22"/>
          <w:szCs w:val="22"/>
        </w:rPr>
        <w:t xml:space="preserve"> </w:t>
      </w:r>
      <w:r w:rsidR="00B80F97">
        <w:rPr>
          <w:rFonts w:ascii="Garamond" w:hAnsi="Garamond"/>
          <w:b/>
          <w:sz w:val="22"/>
          <w:szCs w:val="22"/>
        </w:rPr>
        <w:t>Vor</w:t>
      </w:r>
      <w:r w:rsidR="00255312">
        <w:rPr>
          <w:rFonts w:ascii="Garamond" w:hAnsi="Garamond"/>
          <w:b/>
          <w:sz w:val="22"/>
          <w:szCs w:val="22"/>
        </w:rPr>
        <w:t xml:space="preserve"> genau 100 Jahren, am 21. Oktober 1923, fand im Deutschen Museum die weltweit erste öffentliche Vorführung eines Projektionsplanetariums statt. Der </w:t>
      </w:r>
      <w:r w:rsidR="0017314E">
        <w:rPr>
          <w:rFonts w:ascii="Garamond" w:hAnsi="Garamond"/>
          <w:b/>
          <w:sz w:val="22"/>
          <w:szCs w:val="22"/>
        </w:rPr>
        <w:t>Sternenp</w:t>
      </w:r>
      <w:r w:rsidR="00255312">
        <w:rPr>
          <w:rFonts w:ascii="Garamond" w:hAnsi="Garamond"/>
          <w:b/>
          <w:sz w:val="22"/>
          <w:szCs w:val="22"/>
        </w:rPr>
        <w:t xml:space="preserve">rojektor, ein </w:t>
      </w:r>
      <w:r w:rsidR="0017314E">
        <w:rPr>
          <w:rFonts w:ascii="Garamond" w:hAnsi="Garamond"/>
          <w:b/>
          <w:sz w:val="22"/>
          <w:szCs w:val="22"/>
        </w:rPr>
        <w:t xml:space="preserve">damals völlig neuartiges, </w:t>
      </w:r>
      <w:r w:rsidR="00255312">
        <w:rPr>
          <w:rFonts w:ascii="Garamond" w:hAnsi="Garamond"/>
          <w:b/>
          <w:sz w:val="22"/>
          <w:szCs w:val="22"/>
        </w:rPr>
        <w:t xml:space="preserve">technisches Meisterwerk, war auf Initiative von </w:t>
      </w:r>
      <w:r w:rsidR="0017314E">
        <w:rPr>
          <w:rFonts w:ascii="Garamond" w:hAnsi="Garamond"/>
          <w:b/>
          <w:sz w:val="22"/>
          <w:szCs w:val="22"/>
        </w:rPr>
        <w:t xml:space="preserve">Museumsgründer </w:t>
      </w:r>
      <w:r w:rsidR="00255312">
        <w:rPr>
          <w:rFonts w:ascii="Garamond" w:hAnsi="Garamond"/>
          <w:b/>
          <w:sz w:val="22"/>
          <w:szCs w:val="22"/>
        </w:rPr>
        <w:t xml:space="preserve">Oskar von Miller in Zusammenarbeit mit der Firma Zeiss entwickelt worden. Das </w:t>
      </w:r>
      <w:r w:rsidR="0017314E">
        <w:rPr>
          <w:rFonts w:ascii="Garamond" w:hAnsi="Garamond"/>
          <w:b/>
          <w:sz w:val="22"/>
          <w:szCs w:val="22"/>
        </w:rPr>
        <w:t xml:space="preserve">große </w:t>
      </w:r>
      <w:r w:rsidR="00255312">
        <w:rPr>
          <w:rFonts w:ascii="Garamond" w:hAnsi="Garamond"/>
          <w:b/>
          <w:sz w:val="22"/>
          <w:szCs w:val="22"/>
        </w:rPr>
        <w:t xml:space="preserve">Jubiläum wird jetzt bei parallelen Festakten mit hochrangigen Gästen und zwei </w:t>
      </w:r>
      <w:proofErr w:type="spellStart"/>
      <w:r w:rsidR="00255312">
        <w:rPr>
          <w:rFonts w:ascii="Garamond" w:hAnsi="Garamond"/>
          <w:b/>
          <w:sz w:val="22"/>
          <w:szCs w:val="22"/>
        </w:rPr>
        <w:t>Fulldome</w:t>
      </w:r>
      <w:proofErr w:type="spellEnd"/>
      <w:r w:rsidR="00255312">
        <w:rPr>
          <w:rFonts w:ascii="Garamond" w:hAnsi="Garamond"/>
          <w:b/>
          <w:sz w:val="22"/>
          <w:szCs w:val="22"/>
        </w:rPr>
        <w:t xml:space="preserve">-Filmpremieren in München und in Jena gefeiert. </w:t>
      </w:r>
      <w:r w:rsidR="00773298">
        <w:rPr>
          <w:rFonts w:ascii="Garamond" w:hAnsi="Garamond"/>
          <w:b/>
          <w:sz w:val="22"/>
          <w:szCs w:val="22"/>
        </w:rPr>
        <w:t xml:space="preserve">Zugleich </w:t>
      </w:r>
      <w:r w:rsidR="00AB3787">
        <w:rPr>
          <w:rFonts w:ascii="Garamond" w:hAnsi="Garamond"/>
          <w:b/>
          <w:sz w:val="22"/>
          <w:szCs w:val="22"/>
        </w:rPr>
        <w:t>sind diese</w:t>
      </w:r>
      <w:r w:rsidR="00773298">
        <w:rPr>
          <w:rFonts w:ascii="Garamond" w:hAnsi="Garamond"/>
          <w:b/>
          <w:sz w:val="22"/>
          <w:szCs w:val="22"/>
        </w:rPr>
        <w:t xml:space="preserve"> der Auftakt für </w:t>
      </w:r>
      <w:r w:rsidR="00AB3787">
        <w:rPr>
          <w:rFonts w:ascii="Garamond" w:hAnsi="Garamond"/>
          <w:b/>
          <w:sz w:val="22"/>
          <w:szCs w:val="22"/>
        </w:rPr>
        <w:t>zahlreiche Projekte, die von der International Planetarium Society (IPS) und d</w:t>
      </w:r>
      <w:r w:rsidR="00EE06CC">
        <w:rPr>
          <w:rFonts w:ascii="Garamond" w:hAnsi="Garamond"/>
          <w:b/>
          <w:sz w:val="22"/>
          <w:szCs w:val="22"/>
        </w:rPr>
        <w:t>er</w:t>
      </w:r>
      <w:r w:rsidR="00AB3787">
        <w:rPr>
          <w:rFonts w:ascii="Garamond" w:hAnsi="Garamond"/>
          <w:b/>
          <w:sz w:val="22"/>
          <w:szCs w:val="22"/>
        </w:rPr>
        <w:t xml:space="preserve"> Gesellschaft Deutschsprachiger Planetarien e. V. (GDP) mit Unterstützung der Carl-Zeiss-Stiftung zum Hundertjährigen geplant sind. </w:t>
      </w:r>
      <w:r w:rsidR="0056333B">
        <w:rPr>
          <w:rFonts w:ascii="Garamond" w:hAnsi="Garamond"/>
          <w:b/>
          <w:sz w:val="22"/>
          <w:szCs w:val="22"/>
        </w:rPr>
        <w:t>Und noch bis 28. Januar 2024 ist in der Eingangshalle des Deutschen Museums die Sonderausstellung „100 Jahre Planetarium“ inklusive regelmäßiger Sternenshows zu sehen.</w:t>
      </w:r>
    </w:p>
    <w:p w14:paraId="76CF4CEF" w14:textId="77777777" w:rsidR="00167E26" w:rsidRDefault="00167E26" w:rsidP="00167E26">
      <w:pPr>
        <w:rPr>
          <w:rFonts w:ascii="Garamond" w:hAnsi="Garamond"/>
          <w:b/>
          <w:sz w:val="22"/>
          <w:szCs w:val="22"/>
        </w:rPr>
      </w:pPr>
    </w:p>
    <w:p w14:paraId="09C75341" w14:textId="77777777" w:rsidR="00EE06CC" w:rsidRDefault="00EE3711" w:rsidP="007F5427">
      <w:pPr>
        <w:rPr>
          <w:rFonts w:ascii="Garamond" w:hAnsi="Garamond"/>
          <w:sz w:val="22"/>
          <w:szCs w:val="22"/>
        </w:rPr>
      </w:pPr>
      <w:r>
        <w:rPr>
          <w:rFonts w:ascii="Garamond" w:hAnsi="Garamond"/>
          <w:b/>
          <w:noProof/>
          <w:sz w:val="22"/>
          <w:szCs w:val="22"/>
        </w:rPr>
        <mc:AlternateContent>
          <mc:Choice Requires="wps">
            <w:drawing>
              <wp:anchor distT="0" distB="0" distL="114300" distR="114300" simplePos="0" relativeHeight="251663360" behindDoc="0" locked="0" layoutInCell="1" allowOverlap="1" wp14:anchorId="270E87D5" wp14:editId="737DAB20">
                <wp:simplePos x="0" y="0"/>
                <wp:positionH relativeFrom="margin">
                  <wp:posOffset>2538095</wp:posOffset>
                </wp:positionH>
                <wp:positionV relativeFrom="margin">
                  <wp:posOffset>5992495</wp:posOffset>
                </wp:positionV>
                <wp:extent cx="3210560" cy="594360"/>
                <wp:effectExtent l="0" t="0" r="2540" b="2540"/>
                <wp:wrapSquare wrapText="bothSides"/>
                <wp:docPr id="6" name="Textfeld 6"/>
                <wp:cNvGraphicFramePr/>
                <a:graphic xmlns:a="http://schemas.openxmlformats.org/drawingml/2006/main">
                  <a:graphicData uri="http://schemas.microsoft.com/office/word/2010/wordprocessingShape">
                    <wps:wsp>
                      <wps:cNvSpPr txBox="1"/>
                      <wps:spPr>
                        <a:xfrm>
                          <a:off x="0" y="0"/>
                          <a:ext cx="3210560" cy="594360"/>
                        </a:xfrm>
                        <a:prstGeom prst="rect">
                          <a:avLst/>
                        </a:prstGeom>
                        <a:solidFill>
                          <a:schemeClr val="lt1"/>
                        </a:solidFill>
                        <a:ln w="6350">
                          <a:noFill/>
                        </a:ln>
                      </wps:spPr>
                      <wps:txbx>
                        <w:txbxContent>
                          <w:p w14:paraId="3AB8773B" w14:textId="77777777" w:rsidR="00EE06CC" w:rsidRDefault="0040598F">
                            <w:pPr>
                              <w:rPr>
                                <w:rFonts w:ascii="Futura Medium" w:hAnsi="Futura Medium" w:cs="Futura Medium"/>
                                <w:b/>
                                <w:sz w:val="20"/>
                              </w:rPr>
                            </w:pPr>
                            <w:r w:rsidRPr="0040598F">
                              <w:rPr>
                                <w:rFonts w:ascii="Futura Medium" w:hAnsi="Futura Medium" w:cs="Futura Medium" w:hint="cs"/>
                                <w:b/>
                                <w:sz w:val="20"/>
                              </w:rPr>
                              <w:t xml:space="preserve">Der erste Sternenprojektor der Erde: das Zeiss Modell I im Deutschen Museum. </w:t>
                            </w:r>
                          </w:p>
                          <w:p w14:paraId="51C2F50A" w14:textId="77777777" w:rsidR="0040598F" w:rsidRPr="0040598F" w:rsidRDefault="0040598F" w:rsidP="00EE06CC">
                            <w:pPr>
                              <w:ind w:left="2124"/>
                              <w:rPr>
                                <w:rFonts w:ascii="Futura Medium" w:hAnsi="Futura Medium" w:cs="Futura Medium"/>
                                <w:b/>
                                <w:sz w:val="20"/>
                              </w:rPr>
                            </w:pPr>
                            <w:r w:rsidRPr="0040598F">
                              <w:rPr>
                                <w:rFonts w:ascii="Futura Medium" w:hAnsi="Futura Medium" w:cs="Futura Medium" w:hint="cs"/>
                                <w:sz w:val="20"/>
                              </w:rPr>
                              <w:t>Foto: Deutsches Museum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6" o:spid="_x0000_s1026" type="#_x0000_t202" style="position:absolute;margin-left:199.85pt;margin-top:471.85pt;width:252.8pt;height:46.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" fillcolor="white [3201]" stroked="f" strokeweight=".5pt">
                <v:textbox>
                  <w:txbxContent>
                    <w:p w:rsidR="00EE06CC" w:rsidRDefault="0040598F">
                      <w:pPr>
                        <w:rPr>
                          <w:rFonts w:ascii="Futura Medium" w:hAnsi="Futura Medium" w:cs="Futura Medium"/>
                          <w:b/>
                          <w:sz w:val="20"/>
                        </w:rPr>
                      </w:pPr>
                      <w:r w:rsidRPr="0040598F">
                        <w:rPr>
                          <w:rFonts w:ascii="Futura Medium" w:hAnsi="Futura Medium" w:cs="Futura Medium" w:hint="cs"/>
                          <w:b/>
                          <w:sz w:val="20"/>
                        </w:rPr>
                        <w:t xml:space="preserve">Der erste Sternenprojektor der Erde: das Zeiss Modell I im Deutschen Museum. </w:t>
                      </w:r>
                    </w:p>
                    <w:p w:rsidR="0040598F" w:rsidRPr="0040598F" w:rsidRDefault="0040598F" w:rsidP="00EE06CC">
                      <w:pPr>
                        <w:ind w:left="2124"/>
                        <w:rPr>
                          <w:rFonts w:ascii="Futura Medium" w:hAnsi="Futura Medium" w:cs="Futura Medium"/>
                          <w:b/>
                          <w:sz w:val="20"/>
                        </w:rPr>
                      </w:pPr>
                      <w:r w:rsidRPr="0040598F">
                        <w:rPr>
                          <w:rFonts w:ascii="Futura Medium" w:hAnsi="Futura Medium" w:cs="Futura Medium" w:hint="cs"/>
                          <w:sz w:val="20"/>
                        </w:rPr>
                        <w:t>Foto: Deutsches Museum</w:t>
                      </w:r>
                    </w:p>
                  </w:txbxContent>
                </v:textbox>
                <w10:wrap type="square" anchorx="margin" anchory="margin"/>
              </v:shape>
            </w:pict>
          </mc:Fallback>
        </mc:AlternateContent>
      </w:r>
      <w:r w:rsidR="000C39A3">
        <w:rPr>
          <w:rFonts w:ascii="Garamond" w:hAnsi="Garamond"/>
          <w:sz w:val="22"/>
          <w:szCs w:val="22"/>
        </w:rPr>
        <w:t>„</w:t>
      </w:r>
      <w:r w:rsidR="000C39A3" w:rsidRPr="00CC02E9">
        <w:rPr>
          <w:rFonts w:ascii="Garamond" w:hAnsi="Garamond"/>
          <w:sz w:val="22"/>
          <w:szCs w:val="22"/>
        </w:rPr>
        <w:t>In der Abteilung Astronomie erregte vor allem staunende Bewunderung das von Zeiß in Jena</w:t>
      </w:r>
      <w:r w:rsidR="000C39A3">
        <w:rPr>
          <w:rFonts w:ascii="Garamond" w:hAnsi="Garamond"/>
          <w:sz w:val="22"/>
          <w:szCs w:val="22"/>
        </w:rPr>
        <w:t xml:space="preserve"> </w:t>
      </w:r>
      <w:r w:rsidR="000C39A3" w:rsidRPr="00CC02E9">
        <w:rPr>
          <w:rFonts w:ascii="Garamond" w:hAnsi="Garamond"/>
          <w:sz w:val="22"/>
          <w:szCs w:val="22"/>
        </w:rPr>
        <w:t>gestiftete Ptolemäische Planetarium, dessen Vorführung der geistreiche Konstrukteur Dr. Bauersfeld</w:t>
      </w:r>
      <w:r w:rsidR="000C39A3">
        <w:rPr>
          <w:rFonts w:ascii="Garamond" w:hAnsi="Garamond"/>
          <w:sz w:val="22"/>
          <w:szCs w:val="22"/>
        </w:rPr>
        <w:t xml:space="preserve"> </w:t>
      </w:r>
      <w:r w:rsidR="000C39A3" w:rsidRPr="00CC02E9">
        <w:rPr>
          <w:rFonts w:ascii="Garamond" w:hAnsi="Garamond"/>
          <w:sz w:val="22"/>
          <w:szCs w:val="22"/>
        </w:rPr>
        <w:t>selbst übernommen hatte.</w:t>
      </w:r>
      <w:r w:rsidR="000C39A3">
        <w:rPr>
          <w:rFonts w:ascii="Garamond" w:hAnsi="Garamond"/>
          <w:sz w:val="22"/>
          <w:szCs w:val="22"/>
        </w:rPr>
        <w:t xml:space="preserve">“ Mit diesen knappen Sätzen </w:t>
      </w:r>
      <w:r w:rsidR="007F5427">
        <w:rPr>
          <w:rFonts w:ascii="Garamond" w:hAnsi="Garamond"/>
          <w:sz w:val="22"/>
          <w:szCs w:val="22"/>
        </w:rPr>
        <w:t>wird</w:t>
      </w:r>
      <w:r w:rsidR="000C39A3">
        <w:rPr>
          <w:rFonts w:ascii="Garamond" w:hAnsi="Garamond"/>
          <w:sz w:val="22"/>
          <w:szCs w:val="22"/>
        </w:rPr>
        <w:t xml:space="preserve"> im Verwaltungs-Bericht über das Jahr 1923 die Planeta</w:t>
      </w:r>
      <w:r w:rsidR="007F5427">
        <w:rPr>
          <w:rFonts w:ascii="Garamond" w:hAnsi="Garamond"/>
          <w:sz w:val="22"/>
          <w:szCs w:val="22"/>
        </w:rPr>
        <w:t>r</w:t>
      </w:r>
      <w:r w:rsidR="000C39A3">
        <w:rPr>
          <w:rFonts w:ascii="Garamond" w:hAnsi="Garamond"/>
          <w:sz w:val="22"/>
          <w:szCs w:val="22"/>
        </w:rPr>
        <w:t xml:space="preserve">iums-Premiere </w:t>
      </w:r>
      <w:r w:rsidR="007F5427">
        <w:rPr>
          <w:rFonts w:ascii="Garamond" w:hAnsi="Garamond"/>
          <w:sz w:val="22"/>
          <w:szCs w:val="22"/>
        </w:rPr>
        <w:t xml:space="preserve">im Rahmen einer Besichtigung des neuen Museumbaus konstatiert. </w:t>
      </w:r>
    </w:p>
    <w:p w14:paraId="3ED1A3C7" w14:textId="77777777" w:rsidR="00EE06CC" w:rsidRDefault="00EE06CC" w:rsidP="007F5427">
      <w:pPr>
        <w:rPr>
          <w:rFonts w:ascii="Garamond" w:hAnsi="Garamond"/>
          <w:sz w:val="22"/>
          <w:szCs w:val="22"/>
        </w:rPr>
      </w:pPr>
    </w:p>
    <w:p w14:paraId="0B84E7DB" w14:textId="77777777" w:rsidR="007F5427" w:rsidRPr="001868C7" w:rsidRDefault="007F5427" w:rsidP="007F5427">
      <w:pPr>
        <w:rPr>
          <w:rFonts w:ascii="Garamond" w:hAnsi="Garamond"/>
          <w:sz w:val="22"/>
          <w:szCs w:val="22"/>
        </w:rPr>
      </w:pPr>
      <w:r>
        <w:rPr>
          <w:rFonts w:ascii="Garamond" w:hAnsi="Garamond"/>
          <w:sz w:val="22"/>
          <w:szCs w:val="22"/>
        </w:rPr>
        <w:t xml:space="preserve">Oskar von Miller findet ein paar Seiten vorher deutlich euphorischere Worte für die Neuzugänge: </w:t>
      </w:r>
      <w:r w:rsidR="00AB3787">
        <w:rPr>
          <w:rFonts w:ascii="Garamond" w:hAnsi="Garamond"/>
          <w:sz w:val="22"/>
          <w:szCs w:val="22"/>
        </w:rPr>
        <w:t>„</w:t>
      </w:r>
      <w:r w:rsidR="00FF0163" w:rsidRPr="00FF0163">
        <w:rPr>
          <w:rFonts w:ascii="Garamond" w:hAnsi="Garamond"/>
          <w:sz w:val="22"/>
          <w:szCs w:val="22"/>
        </w:rPr>
        <w:t>Das wertvollste aber sind</w:t>
      </w:r>
      <w:r w:rsidR="00FF0163">
        <w:rPr>
          <w:rFonts w:ascii="Garamond" w:hAnsi="Garamond"/>
          <w:sz w:val="22"/>
          <w:szCs w:val="22"/>
        </w:rPr>
        <w:t xml:space="preserve"> </w:t>
      </w:r>
      <w:r w:rsidR="00FF0163" w:rsidRPr="00FF0163">
        <w:rPr>
          <w:rFonts w:ascii="Garamond" w:hAnsi="Garamond"/>
          <w:sz w:val="22"/>
          <w:szCs w:val="22"/>
        </w:rPr>
        <w:t>2 große Planetarien, wie sie auf der Welt bisher noch nicht existierten. Das ptolemäische Planetarium</w:t>
      </w:r>
      <w:r w:rsidR="00FF0163">
        <w:rPr>
          <w:rFonts w:ascii="Garamond" w:hAnsi="Garamond"/>
          <w:sz w:val="22"/>
          <w:szCs w:val="22"/>
        </w:rPr>
        <w:t xml:space="preserve"> </w:t>
      </w:r>
      <w:proofErr w:type="spellStart"/>
      <w:r w:rsidR="00FF0163" w:rsidRPr="00FF0163">
        <w:rPr>
          <w:rFonts w:ascii="Garamond" w:hAnsi="Garamond"/>
          <w:sz w:val="22"/>
          <w:szCs w:val="22"/>
        </w:rPr>
        <w:t>läßt</w:t>
      </w:r>
      <w:proofErr w:type="spellEnd"/>
      <w:r w:rsidR="00FF0163" w:rsidRPr="00FF0163">
        <w:rPr>
          <w:rFonts w:ascii="Garamond" w:hAnsi="Garamond"/>
          <w:sz w:val="22"/>
          <w:szCs w:val="22"/>
        </w:rPr>
        <w:t xml:space="preserve"> den Besucher sofort die Bewegung von Sonne, Mond und Planeten zwischen den Fixsternen klar</w:t>
      </w:r>
      <w:r w:rsidR="00FF0163">
        <w:rPr>
          <w:rFonts w:ascii="Garamond" w:hAnsi="Garamond"/>
          <w:sz w:val="22"/>
          <w:szCs w:val="22"/>
        </w:rPr>
        <w:t xml:space="preserve"> </w:t>
      </w:r>
      <w:r w:rsidR="00FF0163" w:rsidRPr="00FF0163">
        <w:rPr>
          <w:rFonts w:ascii="Garamond" w:hAnsi="Garamond"/>
          <w:sz w:val="22"/>
          <w:szCs w:val="22"/>
        </w:rPr>
        <w:t>beobachten, während in früheren Jahrhunderten Gelehrte wie Ptolemäus, Tycho de Brahe, die kaum</w:t>
      </w:r>
      <w:r w:rsidR="00FF0163">
        <w:rPr>
          <w:rFonts w:ascii="Garamond" w:hAnsi="Garamond"/>
          <w:sz w:val="22"/>
          <w:szCs w:val="22"/>
        </w:rPr>
        <w:t xml:space="preserve"> </w:t>
      </w:r>
      <w:r w:rsidR="00FF0163" w:rsidRPr="00FF0163">
        <w:rPr>
          <w:rFonts w:ascii="Garamond" w:hAnsi="Garamond"/>
          <w:sz w:val="22"/>
          <w:szCs w:val="22"/>
        </w:rPr>
        <w:t xml:space="preserve">sichtbaren Bewegungen mühsam errechnen </w:t>
      </w:r>
      <w:proofErr w:type="spellStart"/>
      <w:r w:rsidR="00FF0163" w:rsidRPr="00FF0163">
        <w:rPr>
          <w:rFonts w:ascii="Garamond" w:hAnsi="Garamond"/>
          <w:sz w:val="22"/>
          <w:szCs w:val="22"/>
        </w:rPr>
        <w:t>mußten</w:t>
      </w:r>
      <w:proofErr w:type="spellEnd"/>
      <w:r w:rsidR="00FF0163" w:rsidRPr="00FF0163">
        <w:rPr>
          <w:rFonts w:ascii="Garamond" w:hAnsi="Garamond"/>
          <w:sz w:val="22"/>
          <w:szCs w:val="22"/>
        </w:rPr>
        <w:t>. Dieses Planetarium ist ein Wunderwerk, wie es</w:t>
      </w:r>
      <w:r w:rsidR="00FF0163">
        <w:rPr>
          <w:rFonts w:ascii="Garamond" w:hAnsi="Garamond"/>
          <w:sz w:val="22"/>
          <w:szCs w:val="22"/>
        </w:rPr>
        <w:t xml:space="preserve"> </w:t>
      </w:r>
      <w:r w:rsidR="00FF0163" w:rsidRPr="00FF0163">
        <w:rPr>
          <w:rFonts w:ascii="Garamond" w:hAnsi="Garamond"/>
          <w:sz w:val="22"/>
          <w:szCs w:val="22"/>
        </w:rPr>
        <w:t>die alten Uhren in Straßburg usw. waren. Der Direktor der Zeißwerke, Dr.-</w:t>
      </w:r>
      <w:proofErr w:type="spellStart"/>
      <w:r w:rsidR="00FF0163" w:rsidRPr="00FF0163">
        <w:rPr>
          <w:rFonts w:ascii="Garamond" w:hAnsi="Garamond"/>
          <w:sz w:val="22"/>
          <w:szCs w:val="22"/>
        </w:rPr>
        <w:t>lng</w:t>
      </w:r>
      <w:proofErr w:type="spellEnd"/>
      <w:r w:rsidR="00FF0163" w:rsidRPr="00FF0163">
        <w:rPr>
          <w:rFonts w:ascii="Garamond" w:hAnsi="Garamond"/>
          <w:sz w:val="22"/>
          <w:szCs w:val="22"/>
        </w:rPr>
        <w:t xml:space="preserve">. </w:t>
      </w:r>
      <w:r w:rsidR="00FF0163" w:rsidRPr="00FF0163">
        <w:rPr>
          <w:rFonts w:ascii="Garamond" w:hAnsi="Garamond"/>
          <w:sz w:val="22"/>
          <w:szCs w:val="22"/>
        </w:rPr>
        <w:lastRenderedPageBreak/>
        <w:t>Bauersfeld hat Tage</w:t>
      </w:r>
      <w:r w:rsidR="00FF0163">
        <w:rPr>
          <w:rFonts w:ascii="Garamond" w:hAnsi="Garamond"/>
          <w:sz w:val="22"/>
          <w:szCs w:val="22"/>
        </w:rPr>
        <w:t xml:space="preserve"> </w:t>
      </w:r>
      <w:r w:rsidR="00FF0163" w:rsidRPr="00FF0163">
        <w:rPr>
          <w:rFonts w:ascii="Garamond" w:hAnsi="Garamond"/>
          <w:sz w:val="22"/>
          <w:szCs w:val="22"/>
        </w:rPr>
        <w:t>und Nächte geopfert, um den geistreichen Mechanismus zu konstruieren, der 5 Jahre zu seiner Ausführung brauchte.</w:t>
      </w:r>
      <w:r w:rsidR="00AB3787">
        <w:rPr>
          <w:rFonts w:ascii="Garamond" w:hAnsi="Garamond"/>
          <w:sz w:val="22"/>
          <w:szCs w:val="22"/>
        </w:rPr>
        <w:t xml:space="preserve">“ </w:t>
      </w:r>
    </w:p>
    <w:p w14:paraId="04BF78E1" w14:textId="77777777" w:rsidR="00C019E6" w:rsidRPr="00A73081" w:rsidRDefault="007F5427" w:rsidP="00FB4C1A">
      <w:pPr>
        <w:rPr>
          <w:rFonts w:ascii="Garamond" w:hAnsi="Garamond"/>
          <w:sz w:val="22"/>
          <w:szCs w:val="22"/>
        </w:rPr>
      </w:pPr>
      <w:r>
        <w:rPr>
          <w:rFonts w:ascii="Garamond" w:hAnsi="Garamond"/>
          <w:sz w:val="22"/>
          <w:szCs w:val="22"/>
        </w:rPr>
        <w:t xml:space="preserve">Die große Begeisterung des Museumsgründers ist wenig erstaunlich, stammte die Idee für die beiden Planetarien doch von ihm selbst. </w:t>
      </w:r>
      <w:r w:rsidR="00FB4C1A" w:rsidRPr="00FB4C1A">
        <w:rPr>
          <w:rFonts w:ascii="Garamond" w:hAnsi="Garamond"/>
          <w:sz w:val="22"/>
          <w:szCs w:val="22"/>
        </w:rPr>
        <w:t>„Oskar von Miller war die Abteilung Astronomie f</w:t>
      </w:r>
      <w:r w:rsidR="00FB4C1A">
        <w:rPr>
          <w:rFonts w:ascii="Garamond" w:hAnsi="Garamond"/>
          <w:sz w:val="22"/>
          <w:szCs w:val="22"/>
        </w:rPr>
        <w:t>ü</w:t>
      </w:r>
      <w:r w:rsidR="00FB4C1A" w:rsidRPr="00FB4C1A">
        <w:rPr>
          <w:rFonts w:ascii="Garamond" w:hAnsi="Garamond"/>
          <w:sz w:val="22"/>
          <w:szCs w:val="22"/>
        </w:rPr>
        <w:t>r sein neues Museum sehr wichtig“, sagt Christian</w:t>
      </w:r>
      <w:r w:rsidR="00FB4C1A">
        <w:rPr>
          <w:rFonts w:ascii="Garamond" w:hAnsi="Garamond"/>
          <w:sz w:val="22"/>
          <w:szCs w:val="22"/>
        </w:rPr>
        <w:t xml:space="preserve"> </w:t>
      </w:r>
      <w:r w:rsidR="00FB4C1A" w:rsidRPr="00FB4C1A">
        <w:rPr>
          <w:rFonts w:ascii="Garamond" w:hAnsi="Garamond"/>
          <w:sz w:val="22"/>
          <w:szCs w:val="22"/>
        </w:rPr>
        <w:t>Sicka, Astronomie-Kurator im Deutschen Museum. Der Museumsgr</w:t>
      </w:r>
      <w:r w:rsidR="00FB4C1A">
        <w:rPr>
          <w:rFonts w:ascii="Garamond" w:hAnsi="Garamond"/>
          <w:sz w:val="22"/>
          <w:szCs w:val="22"/>
        </w:rPr>
        <w:t>ü</w:t>
      </w:r>
      <w:r w:rsidR="00FB4C1A" w:rsidRPr="00FB4C1A">
        <w:rPr>
          <w:rFonts w:ascii="Garamond" w:hAnsi="Garamond"/>
          <w:sz w:val="22"/>
          <w:szCs w:val="22"/>
        </w:rPr>
        <w:t>nder w</w:t>
      </w:r>
      <w:r w:rsidR="00FB4C1A">
        <w:rPr>
          <w:rFonts w:ascii="Garamond" w:hAnsi="Garamond"/>
          <w:sz w:val="22"/>
          <w:szCs w:val="22"/>
        </w:rPr>
        <w:t>ollte</w:t>
      </w:r>
      <w:r w:rsidR="00FB4C1A" w:rsidRPr="00FB4C1A">
        <w:rPr>
          <w:rFonts w:ascii="Garamond" w:hAnsi="Garamond"/>
          <w:sz w:val="22"/>
          <w:szCs w:val="22"/>
        </w:rPr>
        <w:t xml:space="preserve"> mit historischen</w:t>
      </w:r>
      <w:r w:rsidR="00FB4C1A">
        <w:rPr>
          <w:rFonts w:ascii="Garamond" w:hAnsi="Garamond"/>
          <w:sz w:val="22"/>
          <w:szCs w:val="22"/>
        </w:rPr>
        <w:t xml:space="preserve"> </w:t>
      </w:r>
      <w:r w:rsidR="00FB4C1A" w:rsidRPr="00FB4C1A">
        <w:rPr>
          <w:rFonts w:ascii="Garamond" w:hAnsi="Garamond"/>
          <w:sz w:val="22"/>
          <w:szCs w:val="22"/>
        </w:rPr>
        <w:t>Originalen die Entwicklungsgeschichte dieser Naturwissenschaft möglichst umfassend darstellen. Dazu</w:t>
      </w:r>
      <w:r w:rsidR="00FB4C1A">
        <w:rPr>
          <w:rFonts w:ascii="Garamond" w:hAnsi="Garamond"/>
          <w:sz w:val="22"/>
          <w:szCs w:val="22"/>
        </w:rPr>
        <w:t xml:space="preserve"> </w:t>
      </w:r>
      <w:r w:rsidR="00FB4C1A" w:rsidRPr="00FB4C1A">
        <w:rPr>
          <w:rFonts w:ascii="Garamond" w:hAnsi="Garamond"/>
          <w:sz w:val="22"/>
          <w:szCs w:val="22"/>
        </w:rPr>
        <w:t>soll</w:t>
      </w:r>
      <w:r w:rsidR="00FB4C1A">
        <w:rPr>
          <w:rFonts w:ascii="Garamond" w:hAnsi="Garamond"/>
          <w:sz w:val="22"/>
          <w:szCs w:val="22"/>
        </w:rPr>
        <w:t>t</w:t>
      </w:r>
      <w:r w:rsidR="00FB4C1A" w:rsidRPr="00FB4C1A">
        <w:rPr>
          <w:rFonts w:ascii="Garamond" w:hAnsi="Garamond"/>
          <w:sz w:val="22"/>
          <w:szCs w:val="22"/>
        </w:rPr>
        <w:t>en Demonstrationen das Fachliche f</w:t>
      </w:r>
      <w:r w:rsidR="00FB4C1A">
        <w:rPr>
          <w:rFonts w:ascii="Garamond" w:hAnsi="Garamond"/>
          <w:sz w:val="22"/>
          <w:szCs w:val="22"/>
        </w:rPr>
        <w:t>ü</w:t>
      </w:r>
      <w:r w:rsidR="00FB4C1A" w:rsidRPr="00FB4C1A">
        <w:rPr>
          <w:rFonts w:ascii="Garamond" w:hAnsi="Garamond"/>
          <w:sz w:val="22"/>
          <w:szCs w:val="22"/>
        </w:rPr>
        <w:t>r eine breite Bevölkerungsschicht begreifbar machen. „Und f</w:t>
      </w:r>
      <w:r w:rsidR="00FB4C1A">
        <w:rPr>
          <w:rFonts w:ascii="Garamond" w:hAnsi="Garamond"/>
          <w:sz w:val="22"/>
          <w:szCs w:val="22"/>
        </w:rPr>
        <w:t>ü</w:t>
      </w:r>
      <w:r w:rsidR="00FB4C1A" w:rsidRPr="00FB4C1A">
        <w:rPr>
          <w:rFonts w:ascii="Garamond" w:hAnsi="Garamond"/>
          <w:sz w:val="22"/>
          <w:szCs w:val="22"/>
        </w:rPr>
        <w:t>r</w:t>
      </w:r>
      <w:r w:rsidR="00FB4C1A">
        <w:rPr>
          <w:rFonts w:ascii="Garamond" w:hAnsi="Garamond"/>
          <w:sz w:val="22"/>
          <w:szCs w:val="22"/>
        </w:rPr>
        <w:t xml:space="preserve"> d</w:t>
      </w:r>
      <w:r w:rsidR="00FB4C1A" w:rsidRPr="00FB4C1A">
        <w:rPr>
          <w:rFonts w:ascii="Garamond" w:hAnsi="Garamond"/>
          <w:sz w:val="22"/>
          <w:szCs w:val="22"/>
        </w:rPr>
        <w:t>ie Erklärung des Fixsternhimmels und des Sonnensystems wollte von Miller etwas bisher noch nie</w:t>
      </w:r>
      <w:r w:rsidR="00FB4C1A">
        <w:rPr>
          <w:rFonts w:ascii="Garamond" w:hAnsi="Garamond"/>
          <w:sz w:val="22"/>
          <w:szCs w:val="22"/>
        </w:rPr>
        <w:t xml:space="preserve"> </w:t>
      </w:r>
      <w:r w:rsidR="00FB4C1A" w:rsidRPr="00FB4C1A">
        <w:rPr>
          <w:rFonts w:ascii="Garamond" w:hAnsi="Garamond"/>
          <w:sz w:val="22"/>
          <w:szCs w:val="22"/>
        </w:rPr>
        <w:t>Dagewesenes schaffen“, sagt Sicka.</w:t>
      </w:r>
      <w:r w:rsidR="00E718D3" w:rsidRPr="00A73081">
        <w:rPr>
          <w:rFonts w:ascii="Garamond" w:hAnsi="Garamond"/>
          <w:sz w:val="22"/>
          <w:szCs w:val="22"/>
        </w:rPr>
        <w:t xml:space="preserve"> </w:t>
      </w:r>
      <w:r w:rsidR="00FB4C1A">
        <w:rPr>
          <w:rFonts w:ascii="Garamond" w:hAnsi="Garamond"/>
          <w:sz w:val="22"/>
          <w:szCs w:val="22"/>
        </w:rPr>
        <w:t xml:space="preserve">Das brachte </w:t>
      </w:r>
      <w:r w:rsidR="00EE06CC">
        <w:rPr>
          <w:rFonts w:ascii="Garamond" w:hAnsi="Garamond"/>
          <w:sz w:val="22"/>
          <w:szCs w:val="22"/>
        </w:rPr>
        <w:t>dem Museumsmann</w:t>
      </w:r>
      <w:r w:rsidR="00FB4C1A">
        <w:rPr>
          <w:rFonts w:ascii="Garamond" w:hAnsi="Garamond"/>
          <w:sz w:val="22"/>
          <w:szCs w:val="22"/>
        </w:rPr>
        <w:t xml:space="preserve"> zunächst erst einmal eine Abfuhr ein, als er im Juli 1913 </w:t>
      </w:r>
      <w:r w:rsidR="00EE3711">
        <w:rPr>
          <w:rFonts w:ascii="Garamond" w:hAnsi="Garamond"/>
          <w:sz w:val="22"/>
          <w:szCs w:val="22"/>
        </w:rPr>
        <w:t xml:space="preserve">zum ersten Mal </w:t>
      </w:r>
      <w:r w:rsidR="00FB4C1A">
        <w:rPr>
          <w:rFonts w:ascii="Garamond" w:hAnsi="Garamond"/>
          <w:sz w:val="22"/>
          <w:szCs w:val="22"/>
        </w:rPr>
        <w:t xml:space="preserve">bei der Firma Carl Zeiss in Jena in Sachen </w:t>
      </w:r>
      <w:proofErr w:type="spellStart"/>
      <w:r w:rsidR="00FB4C1A">
        <w:rPr>
          <w:rFonts w:ascii="Garamond" w:hAnsi="Garamond"/>
          <w:sz w:val="22"/>
          <w:szCs w:val="22"/>
        </w:rPr>
        <w:t>Planetariumsbau</w:t>
      </w:r>
      <w:proofErr w:type="spellEnd"/>
      <w:r w:rsidR="00FB4C1A">
        <w:rPr>
          <w:rFonts w:ascii="Garamond" w:hAnsi="Garamond"/>
          <w:sz w:val="22"/>
          <w:szCs w:val="22"/>
        </w:rPr>
        <w:t xml:space="preserve"> anfragte.</w:t>
      </w:r>
      <w:r w:rsidR="00AA15A9">
        <w:rPr>
          <w:rFonts w:ascii="Garamond" w:hAnsi="Garamond"/>
          <w:sz w:val="22"/>
          <w:szCs w:val="22"/>
        </w:rPr>
        <w:t xml:space="preserve"> </w:t>
      </w:r>
    </w:p>
    <w:p w14:paraId="408D0BAE" w14:textId="77777777" w:rsidR="00E718D3" w:rsidRPr="00A73081" w:rsidRDefault="00E718D3" w:rsidP="00C019E6">
      <w:pPr>
        <w:rPr>
          <w:rFonts w:ascii="Garamond" w:hAnsi="Garamond"/>
          <w:sz w:val="22"/>
          <w:szCs w:val="22"/>
        </w:rPr>
      </w:pPr>
    </w:p>
    <w:p w14:paraId="7E05F809" w14:textId="77777777" w:rsidR="00E718D3" w:rsidRPr="00A73081" w:rsidRDefault="00003231" w:rsidP="00AA15A9">
      <w:pPr>
        <w:rPr>
          <w:rFonts w:ascii="Garamond" w:hAnsi="Garamond"/>
          <w:sz w:val="22"/>
          <w:szCs w:val="22"/>
        </w:rPr>
      </w:pPr>
      <w:r>
        <w:rPr>
          <w:rFonts w:ascii="Garamond" w:hAnsi="Garamond"/>
          <w:noProof/>
          <w:sz w:val="22"/>
          <w:szCs w:val="22"/>
        </w:rPr>
        <w:drawing>
          <wp:anchor distT="0" distB="0" distL="114300" distR="114300" simplePos="0" relativeHeight="251664384" behindDoc="0" locked="0" layoutInCell="1" allowOverlap="1" wp14:anchorId="371AE608" wp14:editId="1DF7A10B">
            <wp:simplePos x="0" y="0"/>
            <wp:positionH relativeFrom="margin">
              <wp:posOffset>2342769</wp:posOffset>
            </wp:positionH>
            <wp:positionV relativeFrom="margin">
              <wp:posOffset>1621155</wp:posOffset>
            </wp:positionV>
            <wp:extent cx="3375660" cy="2541905"/>
            <wp:effectExtent l="0" t="0" r="254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_100Jahre_Kopernikanisches_Planetarium_BN_03266_98d929cecf.jpg"/>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375660" cy="2541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5A9" w:rsidRPr="00AA15A9">
        <w:rPr>
          <w:rFonts w:ascii="Garamond" w:hAnsi="Garamond"/>
          <w:sz w:val="22"/>
          <w:szCs w:val="22"/>
        </w:rPr>
        <w:t>Drei Monate später n</w:t>
      </w:r>
      <w:r w:rsidR="00AA15A9">
        <w:rPr>
          <w:rFonts w:ascii="Garamond" w:hAnsi="Garamond"/>
          <w:sz w:val="22"/>
          <w:szCs w:val="22"/>
        </w:rPr>
        <w:t>ahm</w:t>
      </w:r>
      <w:r w:rsidR="00AA15A9" w:rsidRPr="00AA15A9">
        <w:rPr>
          <w:rFonts w:ascii="Garamond" w:hAnsi="Garamond"/>
          <w:sz w:val="22"/>
          <w:szCs w:val="22"/>
        </w:rPr>
        <w:t xml:space="preserve"> Zeiss dann doch den Auftrag aus M</w:t>
      </w:r>
      <w:r w:rsidR="00AA15A9">
        <w:rPr>
          <w:rFonts w:ascii="Garamond" w:hAnsi="Garamond"/>
          <w:sz w:val="22"/>
          <w:szCs w:val="22"/>
        </w:rPr>
        <w:t>ü</w:t>
      </w:r>
      <w:r w:rsidR="00AA15A9" w:rsidRPr="00AA15A9">
        <w:rPr>
          <w:rFonts w:ascii="Garamond" w:hAnsi="Garamond"/>
          <w:sz w:val="22"/>
          <w:szCs w:val="22"/>
        </w:rPr>
        <w:t>nchen an – sogar f</w:t>
      </w:r>
      <w:r w:rsidR="00AA15A9">
        <w:rPr>
          <w:rFonts w:ascii="Garamond" w:hAnsi="Garamond"/>
          <w:sz w:val="22"/>
          <w:szCs w:val="22"/>
        </w:rPr>
        <w:t>ü</w:t>
      </w:r>
      <w:r w:rsidR="00AA15A9" w:rsidRPr="00AA15A9">
        <w:rPr>
          <w:rFonts w:ascii="Garamond" w:hAnsi="Garamond"/>
          <w:sz w:val="22"/>
          <w:szCs w:val="22"/>
        </w:rPr>
        <w:t>r</w:t>
      </w:r>
      <w:r w:rsidR="00AA15A9">
        <w:rPr>
          <w:rFonts w:ascii="Garamond" w:hAnsi="Garamond"/>
          <w:sz w:val="22"/>
          <w:szCs w:val="22"/>
        </w:rPr>
        <w:t xml:space="preserve"> </w:t>
      </w:r>
      <w:r w:rsidR="00AA15A9" w:rsidRPr="00AA15A9">
        <w:rPr>
          <w:rFonts w:ascii="Garamond" w:hAnsi="Garamond"/>
          <w:sz w:val="22"/>
          <w:szCs w:val="22"/>
        </w:rPr>
        <w:t>zwei Planetarien, die aus unterschiedlichen Perspektiven den Himmel auf die Erde bringen soll</w:t>
      </w:r>
      <w:r w:rsidR="00AA15A9">
        <w:rPr>
          <w:rFonts w:ascii="Garamond" w:hAnsi="Garamond"/>
          <w:sz w:val="22"/>
          <w:szCs w:val="22"/>
        </w:rPr>
        <w:t>t</w:t>
      </w:r>
      <w:r w:rsidR="00AA15A9" w:rsidRPr="00AA15A9">
        <w:rPr>
          <w:rFonts w:ascii="Garamond" w:hAnsi="Garamond"/>
          <w:sz w:val="22"/>
          <w:szCs w:val="22"/>
        </w:rPr>
        <w:t>en. Beim</w:t>
      </w:r>
      <w:r w:rsidR="00AA15A9">
        <w:rPr>
          <w:rFonts w:ascii="Garamond" w:hAnsi="Garamond"/>
          <w:sz w:val="22"/>
          <w:szCs w:val="22"/>
        </w:rPr>
        <w:t xml:space="preserve"> </w:t>
      </w:r>
      <w:r w:rsidR="00AA15A9" w:rsidRPr="00AA15A9">
        <w:rPr>
          <w:rFonts w:ascii="Garamond" w:hAnsi="Garamond"/>
          <w:sz w:val="22"/>
          <w:szCs w:val="22"/>
        </w:rPr>
        <w:t>Kopernikanischen f</w:t>
      </w:r>
      <w:r w:rsidR="00AA15A9">
        <w:rPr>
          <w:rFonts w:ascii="Garamond" w:hAnsi="Garamond"/>
          <w:sz w:val="22"/>
          <w:szCs w:val="22"/>
        </w:rPr>
        <w:t xml:space="preserve">uhr </w:t>
      </w:r>
      <w:r w:rsidR="00AA15A9" w:rsidRPr="00AA15A9">
        <w:rPr>
          <w:rFonts w:ascii="Garamond" w:hAnsi="Garamond"/>
          <w:sz w:val="22"/>
          <w:szCs w:val="22"/>
        </w:rPr>
        <w:t>man auf einem „</w:t>
      </w:r>
      <w:proofErr w:type="spellStart"/>
      <w:r w:rsidR="00AA15A9" w:rsidRPr="00AA15A9">
        <w:rPr>
          <w:rFonts w:ascii="Garamond" w:hAnsi="Garamond"/>
          <w:sz w:val="22"/>
          <w:szCs w:val="22"/>
        </w:rPr>
        <w:t>Erdwagen</w:t>
      </w:r>
      <w:proofErr w:type="spellEnd"/>
      <w:r w:rsidR="00AA15A9" w:rsidRPr="00AA15A9">
        <w:rPr>
          <w:rFonts w:ascii="Garamond" w:hAnsi="Garamond"/>
          <w:sz w:val="22"/>
          <w:szCs w:val="22"/>
        </w:rPr>
        <w:t>“ um die zentrale Sonne und blickt</w:t>
      </w:r>
      <w:r w:rsidR="00AA15A9">
        <w:rPr>
          <w:rFonts w:ascii="Garamond" w:hAnsi="Garamond"/>
          <w:sz w:val="22"/>
          <w:szCs w:val="22"/>
        </w:rPr>
        <w:t>e</w:t>
      </w:r>
      <w:r w:rsidR="00AA15A9" w:rsidRPr="00AA15A9">
        <w:rPr>
          <w:rFonts w:ascii="Garamond" w:hAnsi="Garamond"/>
          <w:sz w:val="22"/>
          <w:szCs w:val="22"/>
        </w:rPr>
        <w:t xml:space="preserve"> in die Umlaufebene</w:t>
      </w:r>
      <w:r w:rsidR="00AA15A9">
        <w:rPr>
          <w:rFonts w:ascii="Garamond" w:hAnsi="Garamond"/>
          <w:sz w:val="22"/>
          <w:szCs w:val="22"/>
        </w:rPr>
        <w:t xml:space="preserve"> </w:t>
      </w:r>
      <w:r w:rsidR="00AA15A9" w:rsidRPr="00AA15A9">
        <w:rPr>
          <w:rFonts w:ascii="Garamond" w:hAnsi="Garamond"/>
          <w:sz w:val="22"/>
          <w:szCs w:val="22"/>
        </w:rPr>
        <w:t>der Planeten</w:t>
      </w:r>
      <w:r>
        <w:rPr>
          <w:rFonts w:ascii="Garamond" w:hAnsi="Garamond"/>
          <w:sz w:val="22"/>
          <w:szCs w:val="22"/>
        </w:rPr>
        <w:t xml:space="preserve"> (siehe Foto </w:t>
      </w:r>
      <w:proofErr w:type="spellStart"/>
      <w:r>
        <w:rPr>
          <w:rFonts w:ascii="Garamond" w:hAnsi="Garamond"/>
          <w:sz w:val="22"/>
          <w:szCs w:val="22"/>
        </w:rPr>
        <w:t>re</w:t>
      </w:r>
      <w:proofErr w:type="spellEnd"/>
      <w:r>
        <w:rPr>
          <w:rFonts w:ascii="Garamond" w:hAnsi="Garamond"/>
          <w:sz w:val="22"/>
          <w:szCs w:val="22"/>
        </w:rPr>
        <w:t>.)</w:t>
      </w:r>
      <w:r w:rsidR="00AA15A9" w:rsidRPr="00AA15A9">
        <w:rPr>
          <w:rFonts w:ascii="Garamond" w:hAnsi="Garamond"/>
          <w:sz w:val="22"/>
          <w:szCs w:val="22"/>
        </w:rPr>
        <w:t>. Beim Ptolemäischen erlebt</w:t>
      </w:r>
      <w:r w:rsidR="00AA15A9">
        <w:rPr>
          <w:rFonts w:ascii="Garamond" w:hAnsi="Garamond"/>
          <w:sz w:val="22"/>
          <w:szCs w:val="22"/>
        </w:rPr>
        <w:t>e</w:t>
      </w:r>
      <w:r w:rsidR="00AA15A9" w:rsidRPr="00AA15A9">
        <w:rPr>
          <w:rFonts w:ascii="Garamond" w:hAnsi="Garamond"/>
          <w:sz w:val="22"/>
          <w:szCs w:val="22"/>
        </w:rPr>
        <w:t xml:space="preserve"> man </w:t>
      </w:r>
      <w:r w:rsidR="00AA15A9">
        <w:rPr>
          <w:rFonts w:ascii="Garamond" w:hAnsi="Garamond"/>
          <w:sz w:val="22"/>
          <w:szCs w:val="22"/>
        </w:rPr>
        <w:t>ü</w:t>
      </w:r>
      <w:r w:rsidR="00AA15A9" w:rsidRPr="00AA15A9">
        <w:rPr>
          <w:rFonts w:ascii="Garamond" w:hAnsi="Garamond"/>
          <w:sz w:val="22"/>
          <w:szCs w:val="22"/>
        </w:rPr>
        <w:t>ber der Schattensilhouette M</w:t>
      </w:r>
      <w:r w:rsidR="00AA15A9">
        <w:rPr>
          <w:rFonts w:ascii="Garamond" w:hAnsi="Garamond"/>
          <w:sz w:val="22"/>
          <w:szCs w:val="22"/>
        </w:rPr>
        <w:t>ü</w:t>
      </w:r>
      <w:r w:rsidR="00AA15A9" w:rsidRPr="00AA15A9">
        <w:rPr>
          <w:rFonts w:ascii="Garamond" w:hAnsi="Garamond"/>
          <w:sz w:val="22"/>
          <w:szCs w:val="22"/>
        </w:rPr>
        <w:t>nchens die Projektion eines</w:t>
      </w:r>
      <w:r w:rsidR="00AA15A9">
        <w:rPr>
          <w:rFonts w:ascii="Garamond" w:hAnsi="Garamond"/>
          <w:sz w:val="22"/>
          <w:szCs w:val="22"/>
        </w:rPr>
        <w:t xml:space="preserve"> </w:t>
      </w:r>
      <w:r w:rsidR="00AA15A9" w:rsidRPr="00AA15A9">
        <w:rPr>
          <w:rFonts w:ascii="Garamond" w:hAnsi="Garamond"/>
          <w:sz w:val="22"/>
          <w:szCs w:val="22"/>
        </w:rPr>
        <w:t>k</w:t>
      </w:r>
      <w:r w:rsidR="00AA15A9">
        <w:rPr>
          <w:rFonts w:ascii="Garamond" w:hAnsi="Garamond"/>
          <w:sz w:val="22"/>
          <w:szCs w:val="22"/>
        </w:rPr>
        <w:t>ü</w:t>
      </w:r>
      <w:r w:rsidR="00AA15A9" w:rsidRPr="00AA15A9">
        <w:rPr>
          <w:rFonts w:ascii="Garamond" w:hAnsi="Garamond"/>
          <w:sz w:val="22"/>
          <w:szCs w:val="22"/>
        </w:rPr>
        <w:t>nstlichen Sternenhimmels an eine Kuppel – etwas, was es so noch nirgendwo auf der Welt g</w:t>
      </w:r>
      <w:r w:rsidR="00AA15A9">
        <w:rPr>
          <w:rFonts w:ascii="Garamond" w:hAnsi="Garamond"/>
          <w:sz w:val="22"/>
          <w:szCs w:val="22"/>
        </w:rPr>
        <w:t>ab</w:t>
      </w:r>
      <w:r w:rsidR="00AA15A9" w:rsidRPr="00AA15A9">
        <w:rPr>
          <w:rFonts w:ascii="Garamond" w:hAnsi="Garamond"/>
          <w:sz w:val="22"/>
          <w:szCs w:val="22"/>
        </w:rPr>
        <w:t>.</w:t>
      </w:r>
      <w:r w:rsidR="00AA15A9">
        <w:rPr>
          <w:rFonts w:ascii="Garamond" w:hAnsi="Garamond"/>
          <w:sz w:val="22"/>
          <w:szCs w:val="22"/>
        </w:rPr>
        <w:t xml:space="preserve"> </w:t>
      </w:r>
      <w:r w:rsidR="00AA15A9" w:rsidRPr="00AA15A9">
        <w:rPr>
          <w:rFonts w:ascii="Garamond" w:hAnsi="Garamond"/>
          <w:sz w:val="22"/>
          <w:szCs w:val="22"/>
        </w:rPr>
        <w:t>Bis zur öffentlichen Premiere des ersten</w:t>
      </w:r>
      <w:r w:rsidR="00AA15A9">
        <w:rPr>
          <w:rFonts w:ascii="Garamond" w:hAnsi="Garamond"/>
          <w:sz w:val="22"/>
          <w:szCs w:val="22"/>
        </w:rPr>
        <w:t xml:space="preserve"> </w:t>
      </w:r>
      <w:r w:rsidR="00AA15A9" w:rsidRPr="00AA15A9">
        <w:rPr>
          <w:rFonts w:ascii="Garamond" w:hAnsi="Garamond"/>
          <w:sz w:val="22"/>
          <w:szCs w:val="22"/>
        </w:rPr>
        <w:t>Sternenprojektors dauert es nach der Zeiss-Zusage</w:t>
      </w:r>
      <w:r w:rsidR="00AA15A9">
        <w:rPr>
          <w:rFonts w:ascii="Garamond" w:hAnsi="Garamond"/>
          <w:sz w:val="22"/>
          <w:szCs w:val="22"/>
        </w:rPr>
        <w:t xml:space="preserve"> </w:t>
      </w:r>
      <w:r w:rsidR="00AA15A9" w:rsidRPr="00AA15A9">
        <w:rPr>
          <w:rFonts w:ascii="Garamond" w:hAnsi="Garamond"/>
          <w:sz w:val="22"/>
          <w:szCs w:val="22"/>
        </w:rPr>
        <w:t>damals allerdings noch zehn Jahre – auch wegen</w:t>
      </w:r>
      <w:r w:rsidR="00AA15A9">
        <w:rPr>
          <w:rFonts w:ascii="Garamond" w:hAnsi="Garamond"/>
          <w:sz w:val="22"/>
          <w:szCs w:val="22"/>
        </w:rPr>
        <w:t xml:space="preserve"> </w:t>
      </w:r>
      <w:r w:rsidR="00AA15A9" w:rsidRPr="00AA15A9">
        <w:rPr>
          <w:rFonts w:ascii="Garamond" w:hAnsi="Garamond"/>
          <w:sz w:val="22"/>
          <w:szCs w:val="22"/>
        </w:rPr>
        <w:t>Verzögerungen durch den Ersten Weltkrieg.</w:t>
      </w:r>
    </w:p>
    <w:p w14:paraId="46096BB4" w14:textId="77777777" w:rsidR="00BC45AB" w:rsidRDefault="00BC45AB" w:rsidP="00BC45AB">
      <w:pPr>
        <w:rPr>
          <w:sz w:val="22"/>
          <w:szCs w:val="22"/>
        </w:rPr>
      </w:pPr>
    </w:p>
    <w:p w14:paraId="7275AABC" w14:textId="77777777" w:rsidR="00AA15A9" w:rsidRDefault="00AA15A9" w:rsidP="00AA15A9">
      <w:pPr>
        <w:rPr>
          <w:sz w:val="22"/>
          <w:szCs w:val="22"/>
        </w:rPr>
      </w:pPr>
      <w:r w:rsidRPr="00AA15A9">
        <w:rPr>
          <w:rFonts w:ascii="Garamond" w:hAnsi="Garamond"/>
          <w:sz w:val="22"/>
          <w:szCs w:val="22"/>
        </w:rPr>
        <w:t>Am</w:t>
      </w:r>
      <w:r>
        <w:rPr>
          <w:rFonts w:ascii="Garamond" w:hAnsi="Garamond"/>
          <w:sz w:val="22"/>
          <w:szCs w:val="22"/>
        </w:rPr>
        <w:t xml:space="preserve"> </w:t>
      </w:r>
      <w:r w:rsidRPr="00AA15A9">
        <w:rPr>
          <w:rFonts w:ascii="Garamond" w:hAnsi="Garamond"/>
          <w:sz w:val="22"/>
          <w:szCs w:val="22"/>
        </w:rPr>
        <w:t>21. Oktober 1923 w</w:t>
      </w:r>
      <w:r>
        <w:rPr>
          <w:rFonts w:ascii="Garamond" w:hAnsi="Garamond"/>
          <w:sz w:val="22"/>
          <w:szCs w:val="22"/>
        </w:rPr>
        <w:t>u</w:t>
      </w:r>
      <w:r w:rsidRPr="00AA15A9">
        <w:rPr>
          <w:rFonts w:ascii="Garamond" w:hAnsi="Garamond"/>
          <w:sz w:val="22"/>
          <w:szCs w:val="22"/>
        </w:rPr>
        <w:t>rd</w:t>
      </w:r>
      <w:r>
        <w:rPr>
          <w:rFonts w:ascii="Garamond" w:hAnsi="Garamond"/>
          <w:sz w:val="22"/>
          <w:szCs w:val="22"/>
        </w:rPr>
        <w:t>e</w:t>
      </w:r>
      <w:r w:rsidRPr="00AA15A9">
        <w:rPr>
          <w:rFonts w:ascii="Garamond" w:hAnsi="Garamond"/>
          <w:sz w:val="22"/>
          <w:szCs w:val="22"/>
        </w:rPr>
        <w:t xml:space="preserve"> das Zeiss Modell I zunächst</w:t>
      </w:r>
      <w:r>
        <w:rPr>
          <w:rFonts w:ascii="Garamond" w:hAnsi="Garamond"/>
          <w:sz w:val="22"/>
          <w:szCs w:val="22"/>
        </w:rPr>
        <w:t xml:space="preserve"> wie oben erwähnt bei einem Rundgang durch die Museumsbaustelle </w:t>
      </w:r>
      <w:r w:rsidRPr="00AA15A9">
        <w:rPr>
          <w:rFonts w:ascii="Garamond" w:hAnsi="Garamond"/>
          <w:sz w:val="22"/>
          <w:szCs w:val="22"/>
        </w:rPr>
        <w:t>dem Museumsausschuss vorgef</w:t>
      </w:r>
      <w:r>
        <w:rPr>
          <w:rFonts w:ascii="Garamond" w:hAnsi="Garamond"/>
          <w:sz w:val="22"/>
          <w:szCs w:val="22"/>
        </w:rPr>
        <w:t>ü</w:t>
      </w:r>
      <w:r w:rsidRPr="00AA15A9">
        <w:rPr>
          <w:rFonts w:ascii="Garamond" w:hAnsi="Garamond"/>
          <w:sz w:val="22"/>
          <w:szCs w:val="22"/>
        </w:rPr>
        <w:t>hrt. Anschließend</w:t>
      </w:r>
      <w:r>
        <w:rPr>
          <w:rFonts w:ascii="Garamond" w:hAnsi="Garamond"/>
          <w:sz w:val="22"/>
          <w:szCs w:val="22"/>
        </w:rPr>
        <w:t xml:space="preserve"> </w:t>
      </w:r>
      <w:r w:rsidRPr="00AA15A9">
        <w:rPr>
          <w:rFonts w:ascii="Garamond" w:hAnsi="Garamond"/>
          <w:sz w:val="22"/>
          <w:szCs w:val="22"/>
        </w:rPr>
        <w:t>l</w:t>
      </w:r>
      <w:r>
        <w:rPr>
          <w:rFonts w:ascii="Garamond" w:hAnsi="Garamond"/>
          <w:sz w:val="22"/>
          <w:szCs w:val="22"/>
        </w:rPr>
        <w:t>ief</w:t>
      </w:r>
      <w:r w:rsidRPr="00AA15A9">
        <w:rPr>
          <w:rFonts w:ascii="Garamond" w:hAnsi="Garamond"/>
          <w:sz w:val="22"/>
          <w:szCs w:val="22"/>
        </w:rPr>
        <w:t xml:space="preserve"> der Projektor in der noch unfertigen Kuppel</w:t>
      </w:r>
      <w:r>
        <w:rPr>
          <w:rFonts w:ascii="Garamond" w:hAnsi="Garamond"/>
          <w:sz w:val="22"/>
          <w:szCs w:val="22"/>
        </w:rPr>
        <w:t xml:space="preserve"> </w:t>
      </w:r>
      <w:r w:rsidRPr="00AA15A9">
        <w:rPr>
          <w:rFonts w:ascii="Garamond" w:hAnsi="Garamond"/>
          <w:sz w:val="22"/>
          <w:szCs w:val="22"/>
        </w:rPr>
        <w:t>auf der Museumsinsel f</w:t>
      </w:r>
      <w:r>
        <w:rPr>
          <w:rFonts w:ascii="Garamond" w:hAnsi="Garamond"/>
          <w:sz w:val="22"/>
          <w:szCs w:val="22"/>
        </w:rPr>
        <w:t>ü</w:t>
      </w:r>
      <w:r w:rsidRPr="00AA15A9">
        <w:rPr>
          <w:rFonts w:ascii="Garamond" w:hAnsi="Garamond"/>
          <w:sz w:val="22"/>
          <w:szCs w:val="22"/>
        </w:rPr>
        <w:t>r sechs Wochen im</w:t>
      </w:r>
      <w:r>
        <w:rPr>
          <w:rFonts w:ascii="Garamond" w:hAnsi="Garamond"/>
          <w:sz w:val="22"/>
          <w:szCs w:val="22"/>
        </w:rPr>
        <w:t xml:space="preserve"> </w:t>
      </w:r>
      <w:r w:rsidRPr="00AA15A9">
        <w:rPr>
          <w:rFonts w:ascii="Garamond" w:hAnsi="Garamond"/>
          <w:sz w:val="22"/>
          <w:szCs w:val="22"/>
        </w:rPr>
        <w:t>öffentlichen Betrieb. Ende Dezember g</w:t>
      </w:r>
      <w:r>
        <w:rPr>
          <w:rFonts w:ascii="Garamond" w:hAnsi="Garamond"/>
          <w:sz w:val="22"/>
          <w:szCs w:val="22"/>
        </w:rPr>
        <w:t>ing</w:t>
      </w:r>
      <w:r w:rsidRPr="00AA15A9">
        <w:rPr>
          <w:rFonts w:ascii="Garamond" w:hAnsi="Garamond"/>
          <w:sz w:val="22"/>
          <w:szCs w:val="22"/>
        </w:rPr>
        <w:t xml:space="preserve"> das</w:t>
      </w:r>
      <w:r>
        <w:rPr>
          <w:rFonts w:ascii="Garamond" w:hAnsi="Garamond"/>
          <w:sz w:val="22"/>
          <w:szCs w:val="22"/>
        </w:rPr>
        <w:t xml:space="preserve"> </w:t>
      </w:r>
      <w:r w:rsidRPr="00AA15A9">
        <w:rPr>
          <w:rFonts w:ascii="Garamond" w:hAnsi="Garamond"/>
          <w:sz w:val="22"/>
          <w:szCs w:val="22"/>
        </w:rPr>
        <w:t>Gerät zur</w:t>
      </w:r>
      <w:r>
        <w:rPr>
          <w:rFonts w:ascii="Garamond" w:hAnsi="Garamond"/>
          <w:sz w:val="22"/>
          <w:szCs w:val="22"/>
        </w:rPr>
        <w:t>ü</w:t>
      </w:r>
      <w:r w:rsidRPr="00AA15A9">
        <w:rPr>
          <w:rFonts w:ascii="Garamond" w:hAnsi="Garamond"/>
          <w:sz w:val="22"/>
          <w:szCs w:val="22"/>
        </w:rPr>
        <w:t>ck nach Jena. Wegen des riesigen</w:t>
      </w:r>
      <w:r>
        <w:rPr>
          <w:rFonts w:ascii="Garamond" w:hAnsi="Garamond"/>
          <w:sz w:val="22"/>
          <w:szCs w:val="22"/>
        </w:rPr>
        <w:t xml:space="preserve"> </w:t>
      </w:r>
      <w:r w:rsidRPr="00AA15A9">
        <w:rPr>
          <w:rFonts w:ascii="Garamond" w:hAnsi="Garamond"/>
          <w:sz w:val="22"/>
          <w:szCs w:val="22"/>
        </w:rPr>
        <w:t>Erfolges beim M</w:t>
      </w:r>
      <w:r>
        <w:rPr>
          <w:rFonts w:ascii="Garamond" w:hAnsi="Garamond"/>
          <w:sz w:val="22"/>
          <w:szCs w:val="22"/>
        </w:rPr>
        <w:t>ü</w:t>
      </w:r>
      <w:r w:rsidRPr="00AA15A9">
        <w:rPr>
          <w:rFonts w:ascii="Garamond" w:hAnsi="Garamond"/>
          <w:sz w:val="22"/>
          <w:szCs w:val="22"/>
        </w:rPr>
        <w:t>nchner Publikum b</w:t>
      </w:r>
      <w:r>
        <w:rPr>
          <w:rFonts w:ascii="Garamond" w:hAnsi="Garamond"/>
          <w:sz w:val="22"/>
          <w:szCs w:val="22"/>
        </w:rPr>
        <w:t>o</w:t>
      </w:r>
      <w:r w:rsidRPr="00AA15A9">
        <w:rPr>
          <w:rFonts w:ascii="Garamond" w:hAnsi="Garamond"/>
          <w:sz w:val="22"/>
          <w:szCs w:val="22"/>
        </w:rPr>
        <w:t>t die Firma</w:t>
      </w:r>
      <w:r>
        <w:rPr>
          <w:rFonts w:ascii="Garamond" w:hAnsi="Garamond"/>
          <w:sz w:val="22"/>
          <w:szCs w:val="22"/>
        </w:rPr>
        <w:t xml:space="preserve"> </w:t>
      </w:r>
      <w:r w:rsidRPr="00AA15A9">
        <w:rPr>
          <w:rFonts w:ascii="Garamond" w:hAnsi="Garamond"/>
          <w:sz w:val="22"/>
          <w:szCs w:val="22"/>
        </w:rPr>
        <w:t>Zeiss von August bis Oktober 1924 öffentliche</w:t>
      </w:r>
      <w:r>
        <w:rPr>
          <w:rFonts w:ascii="Garamond" w:hAnsi="Garamond"/>
          <w:sz w:val="22"/>
          <w:szCs w:val="22"/>
        </w:rPr>
        <w:t xml:space="preserve"> </w:t>
      </w:r>
      <w:r w:rsidRPr="00AA15A9">
        <w:rPr>
          <w:rFonts w:ascii="Garamond" w:hAnsi="Garamond"/>
          <w:sz w:val="22"/>
          <w:szCs w:val="22"/>
        </w:rPr>
        <w:t>Vorf</w:t>
      </w:r>
      <w:r>
        <w:rPr>
          <w:rFonts w:ascii="Garamond" w:hAnsi="Garamond"/>
          <w:sz w:val="22"/>
          <w:szCs w:val="22"/>
        </w:rPr>
        <w:t>ü</w:t>
      </w:r>
      <w:r w:rsidRPr="00AA15A9">
        <w:rPr>
          <w:rFonts w:ascii="Garamond" w:hAnsi="Garamond"/>
          <w:sz w:val="22"/>
          <w:szCs w:val="22"/>
        </w:rPr>
        <w:t>hrungen auf dem Dach des Werkes in Jena.</w:t>
      </w:r>
      <w:r>
        <w:rPr>
          <w:rFonts w:ascii="Garamond" w:hAnsi="Garamond"/>
          <w:sz w:val="22"/>
          <w:szCs w:val="22"/>
        </w:rPr>
        <w:t xml:space="preserve"> </w:t>
      </w:r>
      <w:r w:rsidRPr="00AA15A9">
        <w:rPr>
          <w:rFonts w:ascii="Garamond" w:hAnsi="Garamond"/>
          <w:sz w:val="22"/>
          <w:szCs w:val="22"/>
        </w:rPr>
        <w:t>Und nach der Eröffnung des Deutschen Museums</w:t>
      </w:r>
      <w:r>
        <w:rPr>
          <w:rFonts w:ascii="Garamond" w:hAnsi="Garamond"/>
          <w:sz w:val="22"/>
          <w:szCs w:val="22"/>
        </w:rPr>
        <w:t xml:space="preserve"> </w:t>
      </w:r>
      <w:r w:rsidR="00362387">
        <w:rPr>
          <w:rFonts w:ascii="Garamond" w:hAnsi="Garamond"/>
          <w:sz w:val="22"/>
          <w:szCs w:val="22"/>
        </w:rPr>
        <w:t xml:space="preserve">am 7. Mai </w:t>
      </w:r>
      <w:r w:rsidRPr="00AA15A9">
        <w:rPr>
          <w:rFonts w:ascii="Garamond" w:hAnsi="Garamond"/>
          <w:sz w:val="22"/>
          <w:szCs w:val="22"/>
        </w:rPr>
        <w:t>1925</w:t>
      </w:r>
      <w:r w:rsidR="00362387">
        <w:rPr>
          <w:rFonts w:ascii="Garamond" w:hAnsi="Garamond"/>
          <w:sz w:val="22"/>
          <w:szCs w:val="22"/>
        </w:rPr>
        <w:t>, als das Planetarium dann in den Regelbetrieb ging,</w:t>
      </w:r>
      <w:r w:rsidRPr="00AA15A9">
        <w:rPr>
          <w:rFonts w:ascii="Garamond" w:hAnsi="Garamond"/>
          <w:sz w:val="22"/>
          <w:szCs w:val="22"/>
        </w:rPr>
        <w:t xml:space="preserve"> setzt</w:t>
      </w:r>
      <w:r>
        <w:rPr>
          <w:rFonts w:ascii="Garamond" w:hAnsi="Garamond"/>
          <w:sz w:val="22"/>
          <w:szCs w:val="22"/>
        </w:rPr>
        <w:t>e</w:t>
      </w:r>
      <w:r w:rsidRPr="00AA15A9">
        <w:rPr>
          <w:rFonts w:ascii="Garamond" w:hAnsi="Garamond"/>
          <w:sz w:val="22"/>
          <w:szCs w:val="22"/>
        </w:rPr>
        <w:t xml:space="preserve"> die neue </w:t>
      </w:r>
      <w:proofErr w:type="spellStart"/>
      <w:r w:rsidRPr="00AA15A9">
        <w:rPr>
          <w:rFonts w:ascii="Garamond" w:hAnsi="Garamond"/>
          <w:sz w:val="22"/>
          <w:szCs w:val="22"/>
        </w:rPr>
        <w:t>Projektortechnik</w:t>
      </w:r>
      <w:proofErr w:type="spellEnd"/>
      <w:r w:rsidRPr="00AA15A9">
        <w:rPr>
          <w:rFonts w:ascii="Garamond" w:hAnsi="Garamond"/>
          <w:sz w:val="22"/>
          <w:szCs w:val="22"/>
        </w:rPr>
        <w:t xml:space="preserve"> zu einem</w:t>
      </w:r>
      <w:r>
        <w:rPr>
          <w:rFonts w:ascii="Garamond" w:hAnsi="Garamond"/>
          <w:sz w:val="22"/>
          <w:szCs w:val="22"/>
        </w:rPr>
        <w:t xml:space="preserve"> </w:t>
      </w:r>
      <w:r w:rsidRPr="00AA15A9">
        <w:rPr>
          <w:rFonts w:ascii="Garamond" w:hAnsi="Garamond"/>
          <w:sz w:val="22"/>
          <w:szCs w:val="22"/>
        </w:rPr>
        <w:t xml:space="preserve">Siegeszug von Deutschland </w:t>
      </w:r>
      <w:r>
        <w:rPr>
          <w:rFonts w:ascii="Garamond" w:hAnsi="Garamond"/>
          <w:sz w:val="22"/>
          <w:szCs w:val="22"/>
        </w:rPr>
        <w:t>ü</w:t>
      </w:r>
      <w:r w:rsidRPr="00AA15A9">
        <w:rPr>
          <w:rFonts w:ascii="Garamond" w:hAnsi="Garamond"/>
          <w:sz w:val="22"/>
          <w:szCs w:val="22"/>
        </w:rPr>
        <w:t>ber den ganzen</w:t>
      </w:r>
      <w:r>
        <w:rPr>
          <w:rFonts w:ascii="Garamond" w:hAnsi="Garamond"/>
          <w:sz w:val="22"/>
          <w:szCs w:val="22"/>
        </w:rPr>
        <w:t xml:space="preserve"> </w:t>
      </w:r>
      <w:r w:rsidRPr="00AA15A9">
        <w:rPr>
          <w:rFonts w:ascii="Garamond" w:hAnsi="Garamond"/>
          <w:sz w:val="22"/>
          <w:szCs w:val="22"/>
        </w:rPr>
        <w:t>Globus an.</w:t>
      </w:r>
    </w:p>
    <w:p w14:paraId="2723E00A" w14:textId="77777777" w:rsidR="00AA15A9" w:rsidRDefault="00AA15A9" w:rsidP="00BC45AB">
      <w:pPr>
        <w:rPr>
          <w:sz w:val="22"/>
          <w:szCs w:val="22"/>
        </w:rPr>
      </w:pPr>
    </w:p>
    <w:p w14:paraId="2656AF49" w14:textId="77777777" w:rsidR="00AA15A9" w:rsidRDefault="00AA15A9" w:rsidP="00362387">
      <w:pPr>
        <w:rPr>
          <w:rFonts w:ascii="Garamond" w:hAnsi="Garamond"/>
          <w:sz w:val="22"/>
          <w:szCs w:val="22"/>
        </w:rPr>
      </w:pPr>
      <w:r w:rsidRPr="00AA15A9">
        <w:rPr>
          <w:rFonts w:ascii="Garamond" w:hAnsi="Garamond"/>
          <w:sz w:val="22"/>
          <w:szCs w:val="22"/>
        </w:rPr>
        <w:t xml:space="preserve">Inzwischen gibt es etwa 4000 Planetarien weltweit. </w:t>
      </w:r>
      <w:r>
        <w:rPr>
          <w:rFonts w:ascii="Garamond" w:hAnsi="Garamond"/>
          <w:sz w:val="22"/>
          <w:szCs w:val="22"/>
        </w:rPr>
        <w:t>Sie bieten</w:t>
      </w:r>
      <w:r w:rsidRPr="00AA15A9">
        <w:rPr>
          <w:rFonts w:ascii="Garamond" w:hAnsi="Garamond"/>
          <w:sz w:val="22"/>
          <w:szCs w:val="22"/>
        </w:rPr>
        <w:t xml:space="preserve"> Bildung, Kultur und Unterhaltung, sie zeigen und erklären das Universum und unseren Platz darin</w:t>
      </w:r>
      <w:r w:rsidR="00362387">
        <w:rPr>
          <w:rFonts w:ascii="Garamond" w:hAnsi="Garamond"/>
          <w:sz w:val="22"/>
          <w:szCs w:val="22"/>
        </w:rPr>
        <w:t xml:space="preserve"> und faszinieren und begeistern ihr Publikum</w:t>
      </w:r>
      <w:r w:rsidRPr="00AA15A9">
        <w:rPr>
          <w:rFonts w:ascii="Garamond" w:hAnsi="Garamond"/>
          <w:sz w:val="22"/>
          <w:szCs w:val="22"/>
        </w:rPr>
        <w:t>.</w:t>
      </w:r>
      <w:r w:rsidR="00362387">
        <w:rPr>
          <w:rFonts w:ascii="Garamond" w:hAnsi="Garamond"/>
          <w:sz w:val="22"/>
          <w:szCs w:val="22"/>
        </w:rPr>
        <w:t xml:space="preserve"> „J</w:t>
      </w:r>
      <w:r w:rsidR="00362387" w:rsidRPr="00362387">
        <w:rPr>
          <w:rFonts w:ascii="Garamond" w:hAnsi="Garamond"/>
          <w:sz w:val="22"/>
          <w:szCs w:val="22"/>
        </w:rPr>
        <w:t xml:space="preserve">edes Jahr </w:t>
      </w:r>
      <w:r w:rsidR="00362387">
        <w:rPr>
          <w:rFonts w:ascii="Garamond" w:hAnsi="Garamond"/>
          <w:sz w:val="22"/>
          <w:szCs w:val="22"/>
        </w:rPr>
        <w:t xml:space="preserve">gehen </w:t>
      </w:r>
      <w:r w:rsidR="00362387" w:rsidRPr="00362387">
        <w:rPr>
          <w:rFonts w:ascii="Garamond" w:hAnsi="Garamond"/>
          <w:sz w:val="22"/>
          <w:szCs w:val="22"/>
        </w:rPr>
        <w:t>noch immer rund 100 Millionen</w:t>
      </w:r>
      <w:r w:rsidR="00362387">
        <w:rPr>
          <w:rFonts w:ascii="Garamond" w:hAnsi="Garamond"/>
          <w:sz w:val="22"/>
          <w:szCs w:val="22"/>
        </w:rPr>
        <w:t xml:space="preserve"> </w:t>
      </w:r>
      <w:r w:rsidR="00362387" w:rsidRPr="00362387">
        <w:rPr>
          <w:rFonts w:ascii="Garamond" w:hAnsi="Garamond"/>
          <w:sz w:val="22"/>
          <w:szCs w:val="22"/>
        </w:rPr>
        <w:t>Menschen in ein Planetarium“, sagt Kurator</w:t>
      </w:r>
      <w:r w:rsidR="00362387">
        <w:rPr>
          <w:rFonts w:ascii="Garamond" w:hAnsi="Garamond"/>
          <w:sz w:val="22"/>
          <w:szCs w:val="22"/>
        </w:rPr>
        <w:t xml:space="preserve"> Christian Sicka</w:t>
      </w:r>
      <w:r w:rsidR="00362387" w:rsidRPr="00362387">
        <w:rPr>
          <w:rFonts w:ascii="Garamond" w:hAnsi="Garamond"/>
          <w:sz w:val="22"/>
          <w:szCs w:val="22"/>
        </w:rPr>
        <w:t>. „</w:t>
      </w:r>
      <w:r w:rsidR="00362387">
        <w:rPr>
          <w:rFonts w:ascii="Garamond" w:hAnsi="Garamond"/>
          <w:sz w:val="22"/>
          <w:szCs w:val="22"/>
        </w:rPr>
        <w:t>Denn t</w:t>
      </w:r>
      <w:r w:rsidR="00362387" w:rsidRPr="00362387">
        <w:rPr>
          <w:rFonts w:ascii="Garamond" w:hAnsi="Garamond"/>
          <w:sz w:val="22"/>
          <w:szCs w:val="22"/>
        </w:rPr>
        <w:t>rotz Internet und Virtual Reality bleibt das Erlebnis</w:t>
      </w:r>
      <w:r w:rsidR="00362387">
        <w:rPr>
          <w:rFonts w:ascii="Garamond" w:hAnsi="Garamond"/>
          <w:sz w:val="22"/>
          <w:szCs w:val="22"/>
        </w:rPr>
        <w:t xml:space="preserve"> </w:t>
      </w:r>
      <w:r w:rsidR="00362387" w:rsidRPr="00362387">
        <w:rPr>
          <w:rFonts w:ascii="Garamond" w:hAnsi="Garamond"/>
          <w:sz w:val="22"/>
          <w:szCs w:val="22"/>
        </w:rPr>
        <w:t>unter der Kuppel einfach etwas ganz Besonderes.“</w:t>
      </w:r>
      <w:r w:rsidR="00362387">
        <w:rPr>
          <w:rFonts w:ascii="Garamond" w:hAnsi="Garamond"/>
          <w:sz w:val="22"/>
          <w:szCs w:val="22"/>
        </w:rPr>
        <w:t xml:space="preserve"> </w:t>
      </w:r>
    </w:p>
    <w:p w14:paraId="668F3A37" w14:textId="77777777" w:rsidR="00362387" w:rsidRDefault="00362387" w:rsidP="00362387">
      <w:pPr>
        <w:rPr>
          <w:rFonts w:ascii="Garamond" w:hAnsi="Garamond"/>
          <w:sz w:val="22"/>
          <w:szCs w:val="22"/>
        </w:rPr>
      </w:pPr>
    </w:p>
    <w:p w14:paraId="1FB940C0" w14:textId="77777777" w:rsidR="00362387" w:rsidRDefault="00362387" w:rsidP="00362387">
      <w:pPr>
        <w:rPr>
          <w:rFonts w:ascii="Garamond" w:hAnsi="Garamond"/>
          <w:sz w:val="22"/>
          <w:szCs w:val="22"/>
        </w:rPr>
      </w:pPr>
      <w:r>
        <w:rPr>
          <w:rFonts w:ascii="Garamond" w:hAnsi="Garamond"/>
          <w:sz w:val="22"/>
          <w:szCs w:val="22"/>
        </w:rPr>
        <w:t xml:space="preserve">Das 100-jährige Jubiläum dieser </w:t>
      </w:r>
      <w:r w:rsidR="001C2203">
        <w:rPr>
          <w:rFonts w:ascii="Garamond" w:hAnsi="Garamond"/>
          <w:sz w:val="22"/>
          <w:szCs w:val="22"/>
        </w:rPr>
        <w:t>immer noch so fesselnden Erfindung wird jetzt bei zwei parallelen Festakten am 21. Oktober in München und in Jena gefeiert. Auf der Rednerliste stehen unter anderen die Astrophysikerin</w:t>
      </w:r>
      <w:r w:rsidR="008E0BD3">
        <w:rPr>
          <w:rFonts w:ascii="Garamond" w:hAnsi="Garamond"/>
          <w:sz w:val="22"/>
          <w:szCs w:val="22"/>
        </w:rPr>
        <w:t xml:space="preserve"> und Astronautin in spe</w:t>
      </w:r>
      <w:r w:rsidR="001C2203">
        <w:rPr>
          <w:rFonts w:ascii="Garamond" w:hAnsi="Garamond"/>
          <w:sz w:val="22"/>
          <w:szCs w:val="22"/>
        </w:rPr>
        <w:t xml:space="preserve"> Suzanna Randall und der ehemalige Raumfahrer Thomas Reiter. Außerdem werden im Rahmen der Veranstaltung zwei </w:t>
      </w:r>
      <w:proofErr w:type="spellStart"/>
      <w:r w:rsidR="001C2203">
        <w:rPr>
          <w:rFonts w:ascii="Garamond" w:hAnsi="Garamond"/>
          <w:sz w:val="22"/>
          <w:szCs w:val="22"/>
        </w:rPr>
        <w:t>Fulldome</w:t>
      </w:r>
      <w:proofErr w:type="spellEnd"/>
      <w:r w:rsidR="001C2203">
        <w:rPr>
          <w:rFonts w:ascii="Garamond" w:hAnsi="Garamond"/>
          <w:sz w:val="22"/>
          <w:szCs w:val="22"/>
        </w:rPr>
        <w:t xml:space="preserve">-Premieren </w:t>
      </w:r>
      <w:r w:rsidR="008E0BD3">
        <w:rPr>
          <w:rFonts w:ascii="Garamond" w:hAnsi="Garamond"/>
          <w:sz w:val="22"/>
          <w:szCs w:val="22"/>
        </w:rPr>
        <w:t xml:space="preserve">gezeigt. Auf der offiziellen Jubiläumsseite kann man das Event im </w:t>
      </w:r>
      <w:hyperlink r:id="rId9" w:history="1">
        <w:r w:rsidR="008E0BD3" w:rsidRPr="008E0BD3">
          <w:rPr>
            <w:rStyle w:val="Hyperlink"/>
            <w:rFonts w:ascii="Garamond" w:hAnsi="Garamond" w:cs="Times"/>
            <w:sz w:val="22"/>
            <w:szCs w:val="22"/>
          </w:rPr>
          <w:t>Livestream</w:t>
        </w:r>
      </w:hyperlink>
      <w:r w:rsidR="008E0BD3">
        <w:rPr>
          <w:rFonts w:ascii="Garamond" w:hAnsi="Garamond"/>
          <w:sz w:val="22"/>
          <w:szCs w:val="22"/>
        </w:rPr>
        <w:t xml:space="preserve"> verfolgen. Die Veranstaltung ist auch der Startschuss für zahlreiche </w:t>
      </w:r>
      <w:hyperlink r:id="rId10" w:history="1">
        <w:r w:rsidR="008E0BD3" w:rsidRPr="008E0BD3">
          <w:rPr>
            <w:rStyle w:val="Hyperlink"/>
            <w:rFonts w:ascii="Garamond" w:hAnsi="Garamond" w:cs="Times"/>
            <w:sz w:val="22"/>
            <w:szCs w:val="22"/>
          </w:rPr>
          <w:t>Projekte</w:t>
        </w:r>
      </w:hyperlink>
      <w:r w:rsidR="008E0BD3">
        <w:rPr>
          <w:rFonts w:ascii="Garamond" w:hAnsi="Garamond"/>
          <w:sz w:val="22"/>
          <w:szCs w:val="22"/>
        </w:rPr>
        <w:t xml:space="preserve">, die von der </w:t>
      </w:r>
      <w:r w:rsidR="008E0BD3" w:rsidRPr="008E0BD3">
        <w:rPr>
          <w:rFonts w:ascii="Garamond" w:hAnsi="Garamond"/>
          <w:sz w:val="22"/>
          <w:szCs w:val="22"/>
        </w:rPr>
        <w:t>International Planetarium Society (IPS) und d</w:t>
      </w:r>
      <w:r w:rsidR="008E0BD3">
        <w:rPr>
          <w:rFonts w:ascii="Garamond" w:hAnsi="Garamond"/>
          <w:sz w:val="22"/>
          <w:szCs w:val="22"/>
        </w:rPr>
        <w:t>er</w:t>
      </w:r>
      <w:r w:rsidR="008E0BD3" w:rsidRPr="008E0BD3">
        <w:rPr>
          <w:rFonts w:ascii="Garamond" w:hAnsi="Garamond"/>
          <w:sz w:val="22"/>
          <w:szCs w:val="22"/>
        </w:rPr>
        <w:t xml:space="preserve"> Gesellschaft Deutschsprachiger Planetarien e. V. (GDP) mit Unterstützung der Carl-Zeiss-Stiftung zwischen dem 21. </w:t>
      </w:r>
      <w:r w:rsidR="008E0BD3" w:rsidRPr="008E0BD3">
        <w:rPr>
          <w:rFonts w:ascii="Garamond" w:hAnsi="Garamond"/>
          <w:sz w:val="22"/>
          <w:szCs w:val="22"/>
        </w:rPr>
        <w:lastRenderedPageBreak/>
        <w:t xml:space="preserve">Oktober 2023 und dem 7. Mai 2025 </w:t>
      </w:r>
      <w:r w:rsidR="008E0BD3">
        <w:rPr>
          <w:rFonts w:ascii="Garamond" w:hAnsi="Garamond"/>
          <w:sz w:val="22"/>
          <w:szCs w:val="22"/>
        </w:rPr>
        <w:t>z</w:t>
      </w:r>
      <w:r w:rsidR="008E0BD3" w:rsidRPr="008E0BD3">
        <w:rPr>
          <w:rFonts w:ascii="Garamond" w:hAnsi="Garamond"/>
          <w:sz w:val="22"/>
          <w:szCs w:val="22"/>
        </w:rPr>
        <w:t>usammen mit den Planetarien in der ganzen Welt</w:t>
      </w:r>
      <w:r w:rsidR="008E0BD3">
        <w:rPr>
          <w:rFonts w:ascii="Garamond" w:hAnsi="Garamond"/>
          <w:sz w:val="22"/>
          <w:szCs w:val="22"/>
        </w:rPr>
        <w:t xml:space="preserve"> zur Feier des Hundertjährigen geplant sind</w:t>
      </w:r>
      <w:r w:rsidR="008E0BD3" w:rsidRPr="008E0BD3">
        <w:rPr>
          <w:rFonts w:ascii="Garamond" w:hAnsi="Garamond"/>
          <w:sz w:val="22"/>
          <w:szCs w:val="22"/>
        </w:rPr>
        <w:t>.</w:t>
      </w:r>
      <w:r w:rsidR="008E0BD3">
        <w:rPr>
          <w:rFonts w:ascii="Garamond" w:hAnsi="Garamond"/>
          <w:sz w:val="22"/>
          <w:szCs w:val="22"/>
        </w:rPr>
        <w:t xml:space="preserve"> </w:t>
      </w:r>
      <w:r w:rsidR="008E0BD3" w:rsidRPr="008E0BD3">
        <w:rPr>
          <w:rFonts w:ascii="Garamond" w:hAnsi="Garamond"/>
          <w:sz w:val="22"/>
          <w:szCs w:val="22"/>
        </w:rPr>
        <w:t>Schirmherr für das Jubiläum ist Bundespräsident Frank-Walter Steinmeier.</w:t>
      </w:r>
    </w:p>
    <w:p w14:paraId="20F5C764" w14:textId="77777777" w:rsidR="008E0BD3" w:rsidRPr="00AA15A9" w:rsidRDefault="008E0BD3" w:rsidP="008E0BD3">
      <w:pPr>
        <w:rPr>
          <w:rFonts w:ascii="Garamond" w:hAnsi="Garamond"/>
          <w:sz w:val="22"/>
          <w:szCs w:val="22"/>
        </w:rPr>
      </w:pPr>
      <w:r>
        <w:rPr>
          <w:rFonts w:ascii="Garamond" w:hAnsi="Garamond"/>
          <w:sz w:val="22"/>
          <w:szCs w:val="22"/>
        </w:rPr>
        <w:t>Im Deutschen Museum ist zudem noch bis zum 28. Januar 2024 die Sonderausstellung „100 Jahre Planetarium“</w:t>
      </w:r>
      <w:r w:rsidR="00EE3711">
        <w:rPr>
          <w:rFonts w:ascii="Garamond" w:hAnsi="Garamond"/>
          <w:sz w:val="22"/>
          <w:szCs w:val="22"/>
        </w:rPr>
        <w:t xml:space="preserve"> mit einmaligen Exponaten vo</w:t>
      </w:r>
      <w:r w:rsidR="0048454D">
        <w:rPr>
          <w:rFonts w:ascii="Garamond" w:hAnsi="Garamond"/>
          <w:sz w:val="22"/>
          <w:szCs w:val="22"/>
        </w:rPr>
        <w:t>m Astrolabium aus dem 16. Jahrhundert über</w:t>
      </w:r>
      <w:r w:rsidR="00EE3711">
        <w:rPr>
          <w:rFonts w:ascii="Garamond" w:hAnsi="Garamond"/>
          <w:sz w:val="22"/>
          <w:szCs w:val="22"/>
        </w:rPr>
        <w:t xml:space="preserve"> Himmelsgloben bis zu Armillarsphären und einem eigens errichteten </w:t>
      </w:r>
      <w:proofErr w:type="spellStart"/>
      <w:r w:rsidR="00EE3711">
        <w:rPr>
          <w:rFonts w:ascii="Garamond" w:hAnsi="Garamond"/>
          <w:sz w:val="22"/>
          <w:szCs w:val="22"/>
        </w:rPr>
        <w:t>Planetarium</w:t>
      </w:r>
      <w:r w:rsidR="0048454D">
        <w:rPr>
          <w:rFonts w:ascii="Garamond" w:hAnsi="Garamond"/>
          <w:sz w:val="22"/>
          <w:szCs w:val="22"/>
        </w:rPr>
        <w:t>sdom</w:t>
      </w:r>
      <w:proofErr w:type="spellEnd"/>
      <w:r w:rsidR="00EE3711">
        <w:rPr>
          <w:rFonts w:ascii="Garamond" w:hAnsi="Garamond"/>
          <w:sz w:val="22"/>
          <w:szCs w:val="22"/>
        </w:rPr>
        <w:t xml:space="preserve"> </w:t>
      </w:r>
      <w:r>
        <w:rPr>
          <w:rFonts w:ascii="Garamond" w:hAnsi="Garamond"/>
          <w:sz w:val="22"/>
          <w:szCs w:val="22"/>
        </w:rPr>
        <w:t xml:space="preserve">zu sehen und zu erleben. </w:t>
      </w:r>
      <w:r w:rsidRPr="008E0BD3">
        <w:rPr>
          <w:rFonts w:ascii="Garamond" w:hAnsi="Garamond"/>
          <w:sz w:val="22"/>
          <w:szCs w:val="22"/>
        </w:rPr>
        <w:t>Der Eintritt f</w:t>
      </w:r>
      <w:r>
        <w:rPr>
          <w:rFonts w:ascii="Garamond" w:hAnsi="Garamond"/>
          <w:sz w:val="22"/>
          <w:szCs w:val="22"/>
        </w:rPr>
        <w:t>ü</w:t>
      </w:r>
      <w:r w:rsidRPr="008E0BD3">
        <w:rPr>
          <w:rFonts w:ascii="Garamond" w:hAnsi="Garamond"/>
          <w:sz w:val="22"/>
          <w:szCs w:val="22"/>
        </w:rPr>
        <w:t>r die regelmäßigen Sternen-Shows</w:t>
      </w:r>
      <w:r w:rsidR="00EE3711">
        <w:rPr>
          <w:rFonts w:ascii="Garamond" w:hAnsi="Garamond"/>
          <w:sz w:val="22"/>
          <w:szCs w:val="22"/>
        </w:rPr>
        <w:t xml:space="preserve"> unter der Zehn-Meter-Kuppel</w:t>
      </w:r>
      <w:r w:rsidRPr="008E0BD3">
        <w:rPr>
          <w:rFonts w:ascii="Garamond" w:hAnsi="Garamond"/>
          <w:sz w:val="22"/>
          <w:szCs w:val="22"/>
        </w:rPr>
        <w:t xml:space="preserve"> kostet 5 Euro</w:t>
      </w:r>
      <w:r w:rsidR="00EE3711">
        <w:rPr>
          <w:rFonts w:ascii="Garamond" w:hAnsi="Garamond"/>
          <w:sz w:val="22"/>
          <w:szCs w:val="22"/>
        </w:rPr>
        <w:t xml:space="preserve"> </w:t>
      </w:r>
      <w:r w:rsidRPr="008E0BD3">
        <w:rPr>
          <w:rFonts w:ascii="Garamond" w:hAnsi="Garamond"/>
          <w:sz w:val="22"/>
          <w:szCs w:val="22"/>
        </w:rPr>
        <w:t>(Museumsmitglieder frei), Tickets gibt es an der Infotheke in der Eingangshalle.</w:t>
      </w:r>
      <w:r>
        <w:rPr>
          <w:rFonts w:ascii="Garamond" w:hAnsi="Garamond"/>
          <w:sz w:val="22"/>
          <w:szCs w:val="22"/>
        </w:rPr>
        <w:t xml:space="preserve"> Ausführliche Informationen zur Sonderausstellung </w:t>
      </w:r>
      <w:r w:rsidR="0040598F">
        <w:rPr>
          <w:rFonts w:ascii="Garamond" w:hAnsi="Garamond"/>
          <w:sz w:val="22"/>
          <w:szCs w:val="22"/>
        </w:rPr>
        <w:t xml:space="preserve">gibt es auch </w:t>
      </w:r>
      <w:hyperlink r:id="rId11" w:history="1">
        <w:r w:rsidR="0040598F" w:rsidRPr="0040598F">
          <w:rPr>
            <w:rStyle w:val="Hyperlink"/>
            <w:rFonts w:ascii="Garamond" w:hAnsi="Garamond" w:cs="Times"/>
            <w:sz w:val="22"/>
            <w:szCs w:val="22"/>
          </w:rPr>
          <w:t>hier</w:t>
        </w:r>
      </w:hyperlink>
      <w:r w:rsidR="0040598F">
        <w:rPr>
          <w:rFonts w:ascii="Garamond" w:hAnsi="Garamond"/>
          <w:sz w:val="22"/>
          <w:szCs w:val="22"/>
        </w:rPr>
        <w:t xml:space="preserve">. </w:t>
      </w:r>
    </w:p>
    <w:p w14:paraId="0FEEFF4E" w14:textId="77777777" w:rsidR="00EE3711" w:rsidRDefault="00EE3711" w:rsidP="00BC45AB">
      <w:pPr>
        <w:rPr>
          <w:sz w:val="22"/>
          <w:szCs w:val="22"/>
        </w:rPr>
      </w:pPr>
    </w:p>
    <w:p w14:paraId="5EC4FABF" w14:textId="77777777" w:rsidR="00EE3711" w:rsidRPr="00A73081" w:rsidRDefault="00EE3711" w:rsidP="00BC45AB">
      <w:pPr>
        <w:rPr>
          <w:sz w:val="22"/>
          <w:szCs w:val="22"/>
        </w:rPr>
      </w:pPr>
    </w:p>
    <w:p w14:paraId="45D4600E" w14:textId="77777777" w:rsidR="0040598F" w:rsidRPr="001868C7" w:rsidRDefault="0040598F" w:rsidP="0040598F">
      <w:pPr>
        <w:rPr>
          <w:rFonts w:ascii="Futura Medium" w:hAnsi="Futura Medium" w:cs="Futura Medium"/>
          <w:b/>
          <w:sz w:val="48"/>
          <w:szCs w:val="48"/>
        </w:rPr>
      </w:pPr>
      <w:r>
        <w:rPr>
          <w:rFonts w:ascii="Futura Medium" w:hAnsi="Futura Medium" w:cs="Futura Medium"/>
          <w:b/>
          <w:sz w:val="48"/>
          <w:szCs w:val="48"/>
        </w:rPr>
        <w:t xml:space="preserve">Die Planetarien im Deutschen Museum </w:t>
      </w:r>
    </w:p>
    <w:p w14:paraId="7F75DDC9" w14:textId="77777777" w:rsidR="0040598F" w:rsidRDefault="0040598F" w:rsidP="0040598F">
      <w:pPr>
        <w:rPr>
          <w:rFonts w:ascii="Futura Medium" w:hAnsi="Futura Medium" w:cs="Futura Medium"/>
          <w:b/>
          <w:szCs w:val="24"/>
        </w:rPr>
      </w:pPr>
    </w:p>
    <w:p w14:paraId="67CA6D04" w14:textId="77777777" w:rsidR="0040598F" w:rsidRPr="00C019E6" w:rsidRDefault="0040598F" w:rsidP="0040598F">
      <w:pPr>
        <w:rPr>
          <w:rFonts w:ascii="Futura Medium" w:hAnsi="Futura Medium" w:cs="Futura Medium"/>
          <w:b/>
        </w:rPr>
      </w:pPr>
      <w:r>
        <w:rPr>
          <w:rFonts w:ascii="Futura Medium" w:hAnsi="Futura Medium" w:cs="Futura Medium"/>
          <w:b/>
          <w:szCs w:val="24"/>
        </w:rPr>
        <w:t xml:space="preserve">Vom ersten Sternenprojektor bis zur modernsten </w:t>
      </w:r>
      <w:proofErr w:type="spellStart"/>
      <w:r>
        <w:rPr>
          <w:rFonts w:ascii="Futura Medium" w:hAnsi="Futura Medium" w:cs="Futura Medium"/>
          <w:b/>
          <w:szCs w:val="24"/>
        </w:rPr>
        <w:t>Fulldome</w:t>
      </w:r>
      <w:proofErr w:type="spellEnd"/>
      <w:r>
        <w:rPr>
          <w:rFonts w:ascii="Futura Medium" w:hAnsi="Futura Medium" w:cs="Futura Medium"/>
          <w:b/>
          <w:szCs w:val="24"/>
        </w:rPr>
        <w:t>-Technik</w:t>
      </w:r>
    </w:p>
    <w:p w14:paraId="5BC51C2D" w14:textId="77777777" w:rsidR="0040598F" w:rsidRPr="00167E26" w:rsidRDefault="0040598F" w:rsidP="0040598F">
      <w:pPr>
        <w:rPr>
          <w:rFonts w:ascii="Garamond" w:hAnsi="Garamond"/>
          <w:b/>
          <w:sz w:val="22"/>
          <w:szCs w:val="22"/>
        </w:rPr>
      </w:pPr>
    </w:p>
    <w:p w14:paraId="33D6CF80" w14:textId="77777777" w:rsidR="0040598F" w:rsidRPr="006A2A4F" w:rsidRDefault="0040598F" w:rsidP="0040598F">
      <w:pPr>
        <w:rPr>
          <w:rFonts w:ascii="Garamond" w:hAnsi="Garamond"/>
          <w:sz w:val="22"/>
          <w:szCs w:val="22"/>
        </w:rPr>
      </w:pPr>
      <w:r>
        <w:rPr>
          <w:rFonts w:ascii="Garamond" w:hAnsi="Garamond"/>
          <w:b/>
          <w:sz w:val="22"/>
          <w:szCs w:val="22"/>
        </w:rPr>
        <w:t xml:space="preserve">1912: </w:t>
      </w:r>
      <w:r>
        <w:rPr>
          <w:rFonts w:ascii="Garamond" w:hAnsi="Garamond"/>
          <w:sz w:val="22"/>
          <w:szCs w:val="22"/>
        </w:rPr>
        <w:t xml:space="preserve">Oskar von Miller formuliert seine Idee für zwei Planetarien: Im Ptolemäischen (geozentrischen) Planetarium soll das Publikum im Zeitraffer die Vorgänge am Nachthimmel betrachten können, so wie man sie in der Natur beobachtet. Im Kopernikanischen (heliozentrischen) Planetarium, sollen Besucherinnen und Besucher aus Sicht der bewegten Erde die Vorgänge wiedererkennen. Am Ende einer zehnjährigen Entwicklung zusammen mit den Ingenieuren der Firma Zeiss sind beide Planetarien realisiert: Das geozentrische Projektionsplanetarium und ein heliozentrisches Planetarium, bei dem man mit einem </w:t>
      </w:r>
      <w:proofErr w:type="spellStart"/>
      <w:r>
        <w:rPr>
          <w:rFonts w:ascii="Garamond" w:hAnsi="Garamond"/>
          <w:sz w:val="22"/>
          <w:szCs w:val="22"/>
        </w:rPr>
        <w:t>Erdwagen</w:t>
      </w:r>
      <w:proofErr w:type="spellEnd"/>
      <w:r>
        <w:rPr>
          <w:rFonts w:ascii="Garamond" w:hAnsi="Garamond"/>
          <w:sz w:val="22"/>
          <w:szCs w:val="22"/>
        </w:rPr>
        <w:t xml:space="preserve"> um die Sonne als Zentrum fahren kann. </w:t>
      </w:r>
    </w:p>
    <w:p w14:paraId="52E34395" w14:textId="77777777" w:rsidR="0040598F" w:rsidRDefault="0040598F" w:rsidP="0040598F">
      <w:pPr>
        <w:rPr>
          <w:rFonts w:ascii="Garamond" w:hAnsi="Garamond"/>
          <w:b/>
          <w:sz w:val="22"/>
          <w:szCs w:val="22"/>
        </w:rPr>
      </w:pPr>
    </w:p>
    <w:p w14:paraId="73A47C0C" w14:textId="77777777" w:rsidR="0040598F" w:rsidRPr="002045F6" w:rsidRDefault="0040598F" w:rsidP="0040598F">
      <w:pPr>
        <w:rPr>
          <w:rFonts w:ascii="Garamond" w:hAnsi="Garamond"/>
          <w:sz w:val="22"/>
          <w:szCs w:val="22"/>
        </w:rPr>
      </w:pPr>
      <w:r w:rsidRPr="002045F6">
        <w:rPr>
          <w:rFonts w:ascii="Garamond" w:hAnsi="Garamond"/>
          <w:b/>
          <w:sz w:val="22"/>
          <w:szCs w:val="22"/>
        </w:rPr>
        <w:t>21. Oktober 1923:</w:t>
      </w:r>
      <w:r w:rsidRPr="002045F6">
        <w:rPr>
          <w:rFonts w:ascii="Garamond" w:hAnsi="Garamond"/>
          <w:sz w:val="22"/>
          <w:szCs w:val="22"/>
        </w:rPr>
        <w:t xml:space="preserve"> Walther Bauersfeld demonstriert die Funktion des Projektionsplanetariums im noch nicht fertiggestellten Sammlungsbau des Deutschen Museums mit dem neuartigen Sternenprojektor</w:t>
      </w:r>
      <w:r>
        <w:rPr>
          <w:rFonts w:ascii="Garamond" w:hAnsi="Garamond"/>
          <w:sz w:val="22"/>
          <w:szCs w:val="22"/>
        </w:rPr>
        <w:t xml:space="preserve"> </w:t>
      </w:r>
      <w:r w:rsidRPr="002045F6">
        <w:rPr>
          <w:rFonts w:ascii="Garamond" w:hAnsi="Garamond"/>
          <w:sz w:val="22"/>
          <w:szCs w:val="22"/>
        </w:rPr>
        <w:t xml:space="preserve">vor dem Museumsausschuss. </w:t>
      </w:r>
    </w:p>
    <w:p w14:paraId="0837DF29" w14:textId="77777777" w:rsidR="0040598F" w:rsidRDefault="0040598F" w:rsidP="0040598F">
      <w:pPr>
        <w:rPr>
          <w:rFonts w:ascii="Garamond" w:hAnsi="Garamond"/>
          <w:sz w:val="22"/>
          <w:szCs w:val="22"/>
        </w:rPr>
      </w:pPr>
    </w:p>
    <w:p w14:paraId="6278D2AD" w14:textId="77777777" w:rsidR="0040598F" w:rsidRDefault="00003231" w:rsidP="0040598F">
      <w:pPr>
        <w:rPr>
          <w:rFonts w:ascii="Garamond" w:hAnsi="Garamond"/>
          <w:sz w:val="22"/>
          <w:szCs w:val="22"/>
        </w:rPr>
      </w:pPr>
      <w:r>
        <w:rPr>
          <w:rFonts w:ascii="Garamond" w:hAnsi="Garamond"/>
          <w:noProof/>
          <w:sz w:val="22"/>
          <w:szCs w:val="22"/>
        </w:rPr>
        <w:drawing>
          <wp:anchor distT="0" distB="0" distL="114300" distR="114300" simplePos="0" relativeHeight="251659264" behindDoc="0" locked="0" layoutInCell="1" allowOverlap="1" wp14:anchorId="3FE9D832" wp14:editId="0917CEA8">
            <wp:simplePos x="0" y="0"/>
            <wp:positionH relativeFrom="margin">
              <wp:posOffset>3673475</wp:posOffset>
            </wp:positionH>
            <wp:positionV relativeFrom="margin">
              <wp:posOffset>4135755</wp:posOffset>
            </wp:positionV>
            <wp:extent cx="1948180" cy="264223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Jahre_Planetariumsprojektor Modell I von Carl Zeiss Jena.jpg"/>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948180" cy="2642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98F" w:rsidRPr="002045F6">
        <w:rPr>
          <w:rFonts w:ascii="Garamond" w:hAnsi="Garamond"/>
          <w:b/>
          <w:sz w:val="22"/>
          <w:szCs w:val="22"/>
        </w:rPr>
        <w:t>Ende 1923:</w:t>
      </w:r>
      <w:r w:rsidR="0040598F" w:rsidRPr="002045F6">
        <w:rPr>
          <w:rFonts w:ascii="Garamond" w:hAnsi="Garamond"/>
          <w:sz w:val="22"/>
          <w:szCs w:val="22"/>
        </w:rPr>
        <w:t xml:space="preserve"> Der Sternenprojektor </w:t>
      </w:r>
      <w:r w:rsidR="0040598F">
        <w:rPr>
          <w:rFonts w:ascii="Garamond" w:hAnsi="Garamond"/>
          <w:sz w:val="22"/>
          <w:szCs w:val="22"/>
        </w:rPr>
        <w:t xml:space="preserve">(Foto </w:t>
      </w:r>
      <w:proofErr w:type="spellStart"/>
      <w:r w:rsidR="0040598F">
        <w:rPr>
          <w:rFonts w:ascii="Garamond" w:hAnsi="Garamond"/>
          <w:sz w:val="22"/>
          <w:szCs w:val="22"/>
        </w:rPr>
        <w:t>re</w:t>
      </w:r>
      <w:proofErr w:type="spellEnd"/>
      <w:r w:rsidR="0040598F">
        <w:rPr>
          <w:rFonts w:ascii="Garamond" w:hAnsi="Garamond"/>
          <w:sz w:val="22"/>
          <w:szCs w:val="22"/>
        </w:rPr>
        <w:t xml:space="preserve">.) </w:t>
      </w:r>
      <w:r w:rsidR="0040598F" w:rsidRPr="002045F6">
        <w:rPr>
          <w:rFonts w:ascii="Garamond" w:hAnsi="Garamond"/>
          <w:sz w:val="22"/>
          <w:szCs w:val="22"/>
        </w:rPr>
        <w:t xml:space="preserve">wird zur endgültigen Fertigstellung zurück nach Jena gebracht. Bis zur öffentlichen Premiere in München finden Vorführungen in einer provisorischen </w:t>
      </w:r>
      <w:proofErr w:type="spellStart"/>
      <w:r w:rsidR="0040598F" w:rsidRPr="002045F6">
        <w:rPr>
          <w:rFonts w:ascii="Garamond" w:hAnsi="Garamond"/>
          <w:sz w:val="22"/>
          <w:szCs w:val="22"/>
        </w:rPr>
        <w:t>Planetariumskuppel</w:t>
      </w:r>
      <w:proofErr w:type="spellEnd"/>
      <w:r w:rsidR="0040598F" w:rsidRPr="002045F6">
        <w:rPr>
          <w:rFonts w:ascii="Garamond" w:hAnsi="Garamond"/>
          <w:sz w:val="22"/>
          <w:szCs w:val="22"/>
        </w:rPr>
        <w:t xml:space="preserve"> auf dem Dach der Zeiss-Werke statt.</w:t>
      </w:r>
    </w:p>
    <w:p w14:paraId="50372C2F" w14:textId="77777777" w:rsidR="0040598F" w:rsidRDefault="0040598F" w:rsidP="0040598F">
      <w:pPr>
        <w:rPr>
          <w:rFonts w:ascii="Garamond" w:hAnsi="Garamond"/>
          <w:sz w:val="22"/>
          <w:szCs w:val="22"/>
        </w:rPr>
      </w:pPr>
    </w:p>
    <w:p w14:paraId="6FA6F225" w14:textId="77777777" w:rsidR="0040598F" w:rsidRPr="002045F6" w:rsidRDefault="0040598F" w:rsidP="0040598F">
      <w:pPr>
        <w:rPr>
          <w:rFonts w:ascii="Garamond" w:hAnsi="Garamond"/>
          <w:sz w:val="22"/>
          <w:szCs w:val="22"/>
        </w:rPr>
      </w:pPr>
      <w:r w:rsidRPr="001E345C">
        <w:rPr>
          <w:rFonts w:ascii="Garamond" w:hAnsi="Garamond"/>
          <w:b/>
          <w:sz w:val="22"/>
          <w:szCs w:val="22"/>
        </w:rPr>
        <w:t>Oktober 1924:</w:t>
      </w:r>
      <w:r>
        <w:rPr>
          <w:rFonts w:ascii="Garamond" w:hAnsi="Garamond"/>
          <w:sz w:val="22"/>
          <w:szCs w:val="22"/>
        </w:rPr>
        <w:t xml:space="preserve"> Das Kopernikanische Planetarium wird zum ersten Mal dem Museumsausschuss vorgeführt.</w:t>
      </w:r>
    </w:p>
    <w:p w14:paraId="72A464EF" w14:textId="77777777" w:rsidR="0040598F" w:rsidRDefault="0040598F" w:rsidP="0040598F">
      <w:pPr>
        <w:rPr>
          <w:rFonts w:ascii="Garamond" w:hAnsi="Garamond"/>
          <w:sz w:val="22"/>
          <w:szCs w:val="22"/>
        </w:rPr>
      </w:pPr>
    </w:p>
    <w:p w14:paraId="27C10974" w14:textId="77777777" w:rsidR="0040598F" w:rsidRPr="002045F6" w:rsidRDefault="0040598F" w:rsidP="0040598F">
      <w:pPr>
        <w:rPr>
          <w:rFonts w:ascii="Garamond" w:hAnsi="Garamond"/>
          <w:sz w:val="22"/>
          <w:szCs w:val="22"/>
        </w:rPr>
      </w:pPr>
      <w:r w:rsidRPr="002045F6">
        <w:rPr>
          <w:rFonts w:ascii="Garamond" w:hAnsi="Garamond"/>
          <w:b/>
          <w:sz w:val="22"/>
          <w:szCs w:val="22"/>
        </w:rPr>
        <w:t>7. Mai 1925:</w:t>
      </w:r>
      <w:r w:rsidRPr="002045F6">
        <w:rPr>
          <w:rFonts w:ascii="Garamond" w:hAnsi="Garamond"/>
          <w:sz w:val="22"/>
          <w:szCs w:val="22"/>
        </w:rPr>
        <w:t xml:space="preserve"> Zur Einweihung des Sammlungsneubaus auf der Museumsinsel wird das Planetarium feierlich in Betrieb genommen. Der Durchmesser der </w:t>
      </w:r>
      <w:proofErr w:type="spellStart"/>
      <w:r w:rsidRPr="002045F6">
        <w:rPr>
          <w:rFonts w:ascii="Garamond" w:hAnsi="Garamond"/>
          <w:sz w:val="22"/>
          <w:szCs w:val="22"/>
        </w:rPr>
        <w:t>Planetariumskuppel</w:t>
      </w:r>
      <w:proofErr w:type="spellEnd"/>
      <w:r w:rsidRPr="002045F6">
        <w:rPr>
          <w:rFonts w:ascii="Garamond" w:hAnsi="Garamond"/>
          <w:sz w:val="22"/>
          <w:szCs w:val="22"/>
        </w:rPr>
        <w:t xml:space="preserve"> beträgt </w:t>
      </w:r>
      <w:r>
        <w:rPr>
          <w:rFonts w:ascii="Garamond" w:hAnsi="Garamond"/>
          <w:sz w:val="22"/>
          <w:szCs w:val="22"/>
        </w:rPr>
        <w:t>neun</w:t>
      </w:r>
      <w:r w:rsidRPr="002045F6">
        <w:rPr>
          <w:rFonts w:ascii="Garamond" w:hAnsi="Garamond"/>
          <w:sz w:val="22"/>
          <w:szCs w:val="22"/>
        </w:rPr>
        <w:t xml:space="preserve"> </w:t>
      </w:r>
      <w:r>
        <w:rPr>
          <w:rFonts w:ascii="Garamond" w:hAnsi="Garamond"/>
          <w:sz w:val="22"/>
          <w:szCs w:val="22"/>
        </w:rPr>
        <w:t>Meter</w:t>
      </w:r>
      <w:r w:rsidRPr="002045F6">
        <w:rPr>
          <w:rFonts w:ascii="Garamond" w:hAnsi="Garamond"/>
          <w:sz w:val="22"/>
          <w:szCs w:val="22"/>
        </w:rPr>
        <w:t>. Eine Bestuhlung ist nicht vorgesehen.</w:t>
      </w:r>
    </w:p>
    <w:p w14:paraId="33947EE2" w14:textId="77777777" w:rsidR="0040598F" w:rsidRDefault="0040598F" w:rsidP="0040598F">
      <w:pPr>
        <w:rPr>
          <w:rFonts w:ascii="Garamond" w:hAnsi="Garamond"/>
          <w:sz w:val="22"/>
          <w:szCs w:val="22"/>
        </w:rPr>
      </w:pPr>
    </w:p>
    <w:p w14:paraId="62D4727A" w14:textId="77777777" w:rsidR="0040598F" w:rsidRPr="002045F6" w:rsidRDefault="0040598F" w:rsidP="0040598F">
      <w:pPr>
        <w:rPr>
          <w:rFonts w:ascii="Garamond" w:hAnsi="Garamond"/>
          <w:sz w:val="22"/>
          <w:szCs w:val="22"/>
        </w:rPr>
      </w:pPr>
      <w:r w:rsidRPr="002045F6">
        <w:rPr>
          <w:rFonts w:ascii="Garamond" w:hAnsi="Garamond"/>
          <w:b/>
          <w:sz w:val="22"/>
          <w:szCs w:val="22"/>
        </w:rPr>
        <w:t>1944:</w:t>
      </w:r>
      <w:r w:rsidRPr="002045F6">
        <w:rPr>
          <w:rFonts w:ascii="Garamond" w:hAnsi="Garamond"/>
          <w:sz w:val="22"/>
          <w:szCs w:val="22"/>
        </w:rPr>
        <w:t xml:space="preserve"> Nach schweren Brand- und Sprengbombentreffern wird der Betrieb de</w:t>
      </w:r>
      <w:r>
        <w:rPr>
          <w:rFonts w:ascii="Garamond" w:hAnsi="Garamond"/>
          <w:sz w:val="22"/>
          <w:szCs w:val="22"/>
        </w:rPr>
        <w:t>r</w:t>
      </w:r>
      <w:r w:rsidRPr="002045F6">
        <w:rPr>
          <w:rFonts w:ascii="Garamond" w:hAnsi="Garamond"/>
          <w:sz w:val="22"/>
          <w:szCs w:val="22"/>
        </w:rPr>
        <w:t xml:space="preserve"> Planetari</w:t>
      </w:r>
      <w:r>
        <w:rPr>
          <w:rFonts w:ascii="Garamond" w:hAnsi="Garamond"/>
          <w:sz w:val="22"/>
          <w:szCs w:val="22"/>
        </w:rPr>
        <w:t>en</w:t>
      </w:r>
      <w:r w:rsidRPr="002045F6">
        <w:rPr>
          <w:rFonts w:ascii="Garamond" w:hAnsi="Garamond"/>
          <w:sz w:val="22"/>
          <w:szCs w:val="22"/>
        </w:rPr>
        <w:t xml:space="preserve"> eingestellt und der Zeiss-Projektor ausgelagert. Das Museum bleibt bis Oktober 1947 geschlossen.</w:t>
      </w:r>
    </w:p>
    <w:p w14:paraId="0B388C03" w14:textId="77777777" w:rsidR="0040598F" w:rsidRDefault="0040598F" w:rsidP="0040598F">
      <w:pPr>
        <w:rPr>
          <w:rFonts w:ascii="Garamond" w:hAnsi="Garamond"/>
          <w:sz w:val="22"/>
          <w:szCs w:val="22"/>
        </w:rPr>
      </w:pPr>
    </w:p>
    <w:p w14:paraId="136012D4" w14:textId="77777777" w:rsidR="0040598F" w:rsidRPr="002045F6" w:rsidRDefault="0040598F" w:rsidP="0040598F">
      <w:pPr>
        <w:rPr>
          <w:rFonts w:ascii="Garamond" w:hAnsi="Garamond"/>
          <w:sz w:val="22"/>
          <w:szCs w:val="22"/>
        </w:rPr>
      </w:pPr>
      <w:r w:rsidRPr="002045F6">
        <w:rPr>
          <w:rFonts w:ascii="Garamond" w:hAnsi="Garamond"/>
          <w:b/>
          <w:sz w:val="22"/>
          <w:szCs w:val="22"/>
        </w:rPr>
        <w:t xml:space="preserve">1951: </w:t>
      </w:r>
      <w:r w:rsidRPr="002045F6">
        <w:rPr>
          <w:rFonts w:ascii="Garamond" w:hAnsi="Garamond"/>
          <w:sz w:val="22"/>
          <w:szCs w:val="22"/>
        </w:rPr>
        <w:t xml:space="preserve">Der Betrieb wird mit dem alten </w:t>
      </w:r>
      <w:proofErr w:type="spellStart"/>
      <w:r w:rsidRPr="002045F6">
        <w:rPr>
          <w:rFonts w:ascii="Garamond" w:hAnsi="Garamond"/>
          <w:sz w:val="22"/>
          <w:szCs w:val="22"/>
        </w:rPr>
        <w:t>Planetariumsprojektor</w:t>
      </w:r>
      <w:proofErr w:type="spellEnd"/>
      <w:r w:rsidRPr="002045F6">
        <w:rPr>
          <w:rFonts w:ascii="Garamond" w:hAnsi="Garamond"/>
          <w:sz w:val="22"/>
          <w:szCs w:val="22"/>
        </w:rPr>
        <w:t xml:space="preserve"> in einer provisorischen Gipskuppel in der Physikabteilung im 1. Stockwerk des Deutschen Museums wiederaufgenommen.</w:t>
      </w:r>
    </w:p>
    <w:p w14:paraId="67BF0A48" w14:textId="77777777" w:rsidR="0040598F" w:rsidRDefault="0040598F" w:rsidP="0040598F">
      <w:pPr>
        <w:rPr>
          <w:rFonts w:ascii="Garamond" w:hAnsi="Garamond"/>
          <w:sz w:val="22"/>
          <w:szCs w:val="22"/>
        </w:rPr>
      </w:pPr>
    </w:p>
    <w:p w14:paraId="26FA5FFF" w14:textId="77777777" w:rsidR="0040598F" w:rsidRDefault="0040598F" w:rsidP="0040598F">
      <w:pPr>
        <w:rPr>
          <w:rFonts w:ascii="Garamond" w:hAnsi="Garamond"/>
          <w:sz w:val="22"/>
          <w:szCs w:val="22"/>
        </w:rPr>
      </w:pPr>
      <w:r>
        <w:rPr>
          <w:rFonts w:ascii="Garamond" w:hAnsi="Garamond"/>
          <w:b/>
          <w:sz w:val="22"/>
          <w:szCs w:val="22"/>
        </w:rPr>
        <w:t xml:space="preserve">1954: </w:t>
      </w:r>
      <w:r>
        <w:rPr>
          <w:rFonts w:ascii="Garamond" w:hAnsi="Garamond"/>
          <w:sz w:val="22"/>
          <w:szCs w:val="22"/>
        </w:rPr>
        <w:t xml:space="preserve">Die noch erhaltenen Teile des Kopernikanischen Planetariums werden aus dem im Krieg stark beschädigten Raum entfernt und im Depot eingelagert. </w:t>
      </w:r>
    </w:p>
    <w:p w14:paraId="6E418C6E" w14:textId="77777777" w:rsidR="0040598F" w:rsidRDefault="0040598F" w:rsidP="0040598F">
      <w:pPr>
        <w:rPr>
          <w:rFonts w:ascii="Garamond" w:hAnsi="Garamond"/>
          <w:sz w:val="22"/>
          <w:szCs w:val="22"/>
        </w:rPr>
      </w:pPr>
      <w:r w:rsidRPr="002045F6">
        <w:rPr>
          <w:rFonts w:ascii="Garamond" w:hAnsi="Garamond"/>
          <w:b/>
          <w:sz w:val="22"/>
          <w:szCs w:val="22"/>
        </w:rPr>
        <w:lastRenderedPageBreak/>
        <w:t>1956:</w:t>
      </w:r>
      <w:r w:rsidRPr="002045F6">
        <w:rPr>
          <w:rFonts w:ascii="Garamond" w:hAnsi="Garamond"/>
          <w:sz w:val="22"/>
          <w:szCs w:val="22"/>
        </w:rPr>
        <w:t xml:space="preserve"> Das P</w:t>
      </w:r>
      <w:r>
        <w:rPr>
          <w:rFonts w:ascii="Garamond" w:hAnsi="Garamond"/>
          <w:sz w:val="22"/>
          <w:szCs w:val="22"/>
        </w:rPr>
        <w:t>rojektionsp</w:t>
      </w:r>
      <w:r w:rsidRPr="002045F6">
        <w:rPr>
          <w:rFonts w:ascii="Garamond" w:hAnsi="Garamond"/>
          <w:sz w:val="22"/>
          <w:szCs w:val="22"/>
        </w:rPr>
        <w:t>lanetarium wird in die Mittelkuppel verlagert, direkt über dem ursprünglichen Standort von 1925. Der Durchmesser de</w:t>
      </w:r>
      <w:r>
        <w:rPr>
          <w:rFonts w:ascii="Garamond" w:hAnsi="Garamond"/>
          <w:sz w:val="22"/>
          <w:szCs w:val="22"/>
        </w:rPr>
        <w:t>r</w:t>
      </w:r>
      <w:r w:rsidRPr="002045F6">
        <w:rPr>
          <w:rFonts w:ascii="Garamond" w:hAnsi="Garamond"/>
          <w:sz w:val="22"/>
          <w:szCs w:val="22"/>
        </w:rPr>
        <w:t xml:space="preserve"> </w:t>
      </w:r>
      <w:r>
        <w:rPr>
          <w:rFonts w:ascii="Garamond" w:hAnsi="Garamond"/>
          <w:sz w:val="22"/>
          <w:szCs w:val="22"/>
        </w:rPr>
        <w:t>Kuppel</w:t>
      </w:r>
      <w:r w:rsidRPr="002045F6">
        <w:rPr>
          <w:rFonts w:ascii="Garamond" w:hAnsi="Garamond"/>
          <w:sz w:val="22"/>
          <w:szCs w:val="22"/>
        </w:rPr>
        <w:t xml:space="preserve"> beträgt jetzt 16 </w:t>
      </w:r>
      <w:r>
        <w:rPr>
          <w:rFonts w:ascii="Garamond" w:hAnsi="Garamond"/>
          <w:sz w:val="22"/>
          <w:szCs w:val="22"/>
        </w:rPr>
        <w:t>Meter</w:t>
      </w:r>
      <w:r w:rsidRPr="002045F6">
        <w:rPr>
          <w:rFonts w:ascii="Garamond" w:hAnsi="Garamond"/>
          <w:sz w:val="22"/>
          <w:szCs w:val="22"/>
        </w:rPr>
        <w:t>. Erstmals wird der Zuschauerraum bestuhlt.</w:t>
      </w:r>
    </w:p>
    <w:p w14:paraId="63B54D26" w14:textId="77777777" w:rsidR="0040598F" w:rsidRPr="002045F6" w:rsidRDefault="0040598F" w:rsidP="0040598F">
      <w:pPr>
        <w:rPr>
          <w:rFonts w:ascii="Garamond" w:hAnsi="Garamond"/>
          <w:sz w:val="22"/>
          <w:szCs w:val="22"/>
        </w:rPr>
      </w:pPr>
      <w:r w:rsidRPr="002045F6">
        <w:rPr>
          <w:rFonts w:ascii="Garamond" w:hAnsi="Garamond"/>
          <w:b/>
          <w:sz w:val="22"/>
          <w:szCs w:val="22"/>
        </w:rPr>
        <w:t>1960:</w:t>
      </w:r>
      <w:r w:rsidRPr="002045F6">
        <w:rPr>
          <w:rFonts w:ascii="Garamond" w:hAnsi="Garamond"/>
          <w:sz w:val="22"/>
          <w:szCs w:val="22"/>
        </w:rPr>
        <w:t xml:space="preserve"> Mit der Spaltung Deutschlands nach 1945 entsteht in Oberkochen ein neues Zeiss-Werk. 1956 wird dort das Modell IV entwickelt. 1960 wird das neue Modell im Deutschen Museum installiert.</w:t>
      </w:r>
    </w:p>
    <w:p w14:paraId="3D5D87F1" w14:textId="77777777" w:rsidR="0040598F" w:rsidRDefault="0040598F" w:rsidP="0040598F">
      <w:pPr>
        <w:rPr>
          <w:rFonts w:ascii="Garamond" w:hAnsi="Garamond"/>
          <w:sz w:val="22"/>
          <w:szCs w:val="22"/>
        </w:rPr>
      </w:pPr>
    </w:p>
    <w:p w14:paraId="4834F9EC" w14:textId="77777777" w:rsidR="0040598F" w:rsidRPr="002045F6" w:rsidRDefault="00003231" w:rsidP="0040598F">
      <w:pPr>
        <w:rPr>
          <w:rFonts w:ascii="Garamond" w:hAnsi="Garamond"/>
          <w:sz w:val="22"/>
          <w:szCs w:val="22"/>
        </w:rPr>
      </w:pPr>
      <w:r>
        <w:rPr>
          <w:rFonts w:ascii="Garamond" w:hAnsi="Garamond"/>
          <w:noProof/>
          <w:sz w:val="22"/>
          <w:szCs w:val="22"/>
        </w:rPr>
        <w:drawing>
          <wp:anchor distT="0" distB="0" distL="114300" distR="114300" simplePos="0" relativeHeight="251660288" behindDoc="0" locked="0" layoutInCell="1" allowOverlap="1" wp14:anchorId="715FCA5C" wp14:editId="02E328A2">
            <wp:simplePos x="0" y="0"/>
            <wp:positionH relativeFrom="margin">
              <wp:posOffset>4338955</wp:posOffset>
            </wp:positionH>
            <wp:positionV relativeFrom="margin">
              <wp:posOffset>496189</wp:posOffset>
            </wp:positionV>
            <wp:extent cx="1370965" cy="1922780"/>
            <wp:effectExtent l="0" t="0" r="63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Jahre_Planetariumsprojektor Zeiss M 1015 mit Computer-Automatik.jp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1370965" cy="19227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598F" w:rsidRPr="002045F6">
        <w:rPr>
          <w:rFonts w:ascii="Garamond" w:hAnsi="Garamond"/>
          <w:b/>
          <w:sz w:val="22"/>
          <w:szCs w:val="22"/>
        </w:rPr>
        <w:t>1988:</w:t>
      </w:r>
      <w:r w:rsidR="0040598F" w:rsidRPr="002045F6">
        <w:rPr>
          <w:rFonts w:ascii="Garamond" w:hAnsi="Garamond"/>
          <w:sz w:val="22"/>
          <w:szCs w:val="22"/>
        </w:rPr>
        <w:t xml:space="preserve"> Es erfolgt eine Modernisierung mit dem handlicheren Projektor M 1015 </w:t>
      </w:r>
      <w:r w:rsidR="0040598F">
        <w:rPr>
          <w:rFonts w:ascii="Garamond" w:hAnsi="Garamond"/>
          <w:sz w:val="22"/>
          <w:szCs w:val="22"/>
        </w:rPr>
        <w:t xml:space="preserve">(Foto </w:t>
      </w:r>
      <w:proofErr w:type="spellStart"/>
      <w:r w:rsidR="0040598F">
        <w:rPr>
          <w:rFonts w:ascii="Garamond" w:hAnsi="Garamond"/>
          <w:sz w:val="22"/>
          <w:szCs w:val="22"/>
        </w:rPr>
        <w:t>re</w:t>
      </w:r>
      <w:proofErr w:type="spellEnd"/>
      <w:r w:rsidR="0040598F">
        <w:rPr>
          <w:rFonts w:ascii="Garamond" w:hAnsi="Garamond"/>
          <w:sz w:val="22"/>
          <w:szCs w:val="22"/>
        </w:rPr>
        <w:t xml:space="preserve">.) </w:t>
      </w:r>
      <w:r w:rsidR="0040598F" w:rsidRPr="002045F6">
        <w:rPr>
          <w:rFonts w:ascii="Garamond" w:hAnsi="Garamond"/>
          <w:sz w:val="22"/>
          <w:szCs w:val="22"/>
        </w:rPr>
        <w:t xml:space="preserve">von Zeiss in Oberkochen, der speziell für kleine bis mittelgroße </w:t>
      </w:r>
      <w:proofErr w:type="spellStart"/>
      <w:r w:rsidR="0040598F" w:rsidRPr="002045F6">
        <w:rPr>
          <w:rFonts w:ascii="Garamond" w:hAnsi="Garamond"/>
          <w:sz w:val="22"/>
          <w:szCs w:val="22"/>
        </w:rPr>
        <w:t>Planetariumskuppeln</w:t>
      </w:r>
      <w:proofErr w:type="spellEnd"/>
      <w:r w:rsidR="0040598F" w:rsidRPr="002045F6">
        <w:rPr>
          <w:rFonts w:ascii="Garamond" w:hAnsi="Garamond"/>
          <w:sz w:val="22"/>
          <w:szCs w:val="22"/>
        </w:rPr>
        <w:t xml:space="preserve"> gedacht ist.</w:t>
      </w:r>
    </w:p>
    <w:p w14:paraId="3364B69D" w14:textId="77777777" w:rsidR="0040598F" w:rsidRDefault="0040598F" w:rsidP="0040598F">
      <w:pPr>
        <w:rPr>
          <w:rFonts w:ascii="Garamond" w:hAnsi="Garamond"/>
          <w:sz w:val="22"/>
          <w:szCs w:val="22"/>
        </w:rPr>
      </w:pPr>
    </w:p>
    <w:p w14:paraId="39BE83BF" w14:textId="77777777" w:rsidR="0040598F" w:rsidRPr="002045F6" w:rsidRDefault="0040598F" w:rsidP="0040598F">
      <w:pPr>
        <w:rPr>
          <w:rFonts w:ascii="Garamond" w:hAnsi="Garamond"/>
          <w:sz w:val="22"/>
          <w:szCs w:val="22"/>
        </w:rPr>
      </w:pPr>
      <w:r w:rsidRPr="002045F6">
        <w:rPr>
          <w:rFonts w:ascii="Garamond" w:hAnsi="Garamond"/>
          <w:b/>
          <w:sz w:val="22"/>
          <w:szCs w:val="22"/>
        </w:rPr>
        <w:t xml:space="preserve">1993: </w:t>
      </w:r>
      <w:r w:rsidRPr="002045F6">
        <w:rPr>
          <w:rFonts w:ascii="Garamond" w:hAnsi="Garamond"/>
          <w:sz w:val="22"/>
          <w:szCs w:val="22"/>
        </w:rPr>
        <w:t>Im privatisierten Forum der Technik neben dem Sammlungsbau wird ein zweites Planetarium auf der Museumsinsel eröffnet. Ein Großplanetarium mit 20</w:t>
      </w:r>
      <w:r>
        <w:rPr>
          <w:rFonts w:ascii="Garamond" w:hAnsi="Garamond"/>
          <w:sz w:val="22"/>
          <w:szCs w:val="22"/>
        </w:rPr>
        <w:t>-</w:t>
      </w:r>
      <w:r w:rsidRPr="002045F6">
        <w:rPr>
          <w:rFonts w:ascii="Garamond" w:hAnsi="Garamond"/>
          <w:sz w:val="22"/>
          <w:szCs w:val="22"/>
        </w:rPr>
        <w:t>m</w:t>
      </w:r>
      <w:r>
        <w:rPr>
          <w:rFonts w:ascii="Garamond" w:hAnsi="Garamond"/>
          <w:sz w:val="22"/>
          <w:szCs w:val="22"/>
        </w:rPr>
        <w:t>-</w:t>
      </w:r>
      <w:r w:rsidRPr="002045F6">
        <w:rPr>
          <w:rFonts w:ascii="Garamond" w:hAnsi="Garamond"/>
          <w:sz w:val="22"/>
          <w:szCs w:val="22"/>
        </w:rPr>
        <w:t xml:space="preserve">Kuppeldurchmesser und dem Zeiss Sternenprojektor Modell VII. Es ist der einzige </w:t>
      </w:r>
      <w:proofErr w:type="spellStart"/>
      <w:r w:rsidRPr="002045F6">
        <w:rPr>
          <w:rFonts w:ascii="Garamond" w:hAnsi="Garamond"/>
          <w:sz w:val="22"/>
          <w:szCs w:val="22"/>
        </w:rPr>
        <w:t>Planetariumsprojektor</w:t>
      </w:r>
      <w:proofErr w:type="spellEnd"/>
      <w:r w:rsidRPr="002045F6">
        <w:rPr>
          <w:rFonts w:ascii="Garamond" w:hAnsi="Garamond"/>
          <w:sz w:val="22"/>
          <w:szCs w:val="22"/>
        </w:rPr>
        <w:t>, der Komponenten sowohl von Zeiss in Oberkochen als auch von Zeiss in Jena enthält. 2005 muss das Planetarium wegen Insolvenz schließen.</w:t>
      </w:r>
    </w:p>
    <w:p w14:paraId="5CD100A4" w14:textId="77777777" w:rsidR="0040598F" w:rsidRDefault="0040598F" w:rsidP="0040598F">
      <w:pPr>
        <w:rPr>
          <w:rFonts w:ascii="Garamond" w:hAnsi="Garamond"/>
          <w:sz w:val="22"/>
          <w:szCs w:val="22"/>
        </w:rPr>
      </w:pPr>
    </w:p>
    <w:p w14:paraId="59126DA4" w14:textId="77777777" w:rsidR="0040598F" w:rsidRDefault="0040598F" w:rsidP="0040598F">
      <w:pPr>
        <w:rPr>
          <w:rFonts w:ascii="Garamond" w:hAnsi="Garamond"/>
          <w:sz w:val="22"/>
          <w:szCs w:val="22"/>
        </w:rPr>
      </w:pPr>
      <w:r w:rsidRPr="002045F6">
        <w:rPr>
          <w:rFonts w:ascii="Garamond" w:hAnsi="Garamond"/>
          <w:b/>
          <w:sz w:val="22"/>
          <w:szCs w:val="22"/>
        </w:rPr>
        <w:t>2015:</w:t>
      </w:r>
      <w:r w:rsidRPr="002045F6">
        <w:rPr>
          <w:rFonts w:ascii="Garamond" w:hAnsi="Garamond"/>
          <w:sz w:val="22"/>
          <w:szCs w:val="22"/>
        </w:rPr>
        <w:t xml:space="preserve"> Das Planetarium in der Astronomie-Ausstellung bekommt eine neue Kuppel und wird mit dem Sternenprojektor </w:t>
      </w:r>
      <w:proofErr w:type="spellStart"/>
      <w:r w:rsidRPr="002045F6">
        <w:rPr>
          <w:rFonts w:ascii="Garamond" w:hAnsi="Garamond"/>
          <w:sz w:val="22"/>
          <w:szCs w:val="22"/>
        </w:rPr>
        <w:t>Skymaster</w:t>
      </w:r>
      <w:proofErr w:type="spellEnd"/>
      <w:r w:rsidRPr="002045F6">
        <w:rPr>
          <w:rFonts w:ascii="Garamond" w:hAnsi="Garamond"/>
          <w:sz w:val="22"/>
          <w:szCs w:val="22"/>
        </w:rPr>
        <w:t xml:space="preserve"> ZKP 4 sowie einem digitalen 4K-Ganzkuppel-Projektionssytem von Zeiss in Jena ausgestattet. 2022 muss das Planetarium wegen Sanierung des Gebäudeteils vorübergehend schließen.</w:t>
      </w:r>
    </w:p>
    <w:p w14:paraId="33051328" w14:textId="77777777" w:rsidR="0040598F" w:rsidRDefault="0040598F" w:rsidP="0040598F">
      <w:pPr>
        <w:rPr>
          <w:rFonts w:ascii="Garamond" w:hAnsi="Garamond"/>
          <w:sz w:val="22"/>
          <w:szCs w:val="22"/>
        </w:rPr>
      </w:pPr>
    </w:p>
    <w:p w14:paraId="64BCB28E" w14:textId="77777777" w:rsidR="0040598F" w:rsidRDefault="0040598F" w:rsidP="0040598F">
      <w:pPr>
        <w:rPr>
          <w:rFonts w:ascii="Garamond" w:hAnsi="Garamond"/>
          <w:b/>
          <w:sz w:val="22"/>
          <w:szCs w:val="22"/>
        </w:rPr>
      </w:pPr>
      <w:r>
        <w:rPr>
          <w:rFonts w:ascii="Garamond" w:hAnsi="Garamond"/>
          <w:noProof/>
          <w:sz w:val="22"/>
          <w:szCs w:val="22"/>
        </w:rPr>
        <w:drawing>
          <wp:inline distT="0" distB="0" distL="0" distR="0" wp14:anchorId="5F9A700B" wp14:editId="42C941BF">
            <wp:extent cx="5796701" cy="3759454"/>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00Jahre_Skymaster_Sternenhimmel_MUC.jpg"/>
                    <pic:cNvPicPr/>
                  </pic:nvPicPr>
                  <pic:blipFill rotWithShape="1">
                    <a:blip r:embed="rId14" cstate="print">
                      <a:extLst>
                        <a:ext uri="{28A0092B-C50C-407E-A947-70E740481C1C}">
                          <a14:useLocalDpi xmlns:a14="http://schemas.microsoft.com/office/drawing/2010/main"/>
                        </a:ext>
                      </a:extLst>
                    </a:blip>
                    <a:srcRect b="-1"/>
                    <a:stretch/>
                  </pic:blipFill>
                  <pic:spPr bwMode="auto">
                    <a:xfrm>
                      <a:off x="0" y="0"/>
                      <a:ext cx="5809220" cy="3767574"/>
                    </a:xfrm>
                    <a:prstGeom prst="rect">
                      <a:avLst/>
                    </a:prstGeom>
                    <a:ln>
                      <a:noFill/>
                    </a:ln>
                    <a:extLst>
                      <a:ext uri="{53640926-AAD7-44D8-BBD7-CCE9431645EC}">
                        <a14:shadowObscured xmlns:a14="http://schemas.microsoft.com/office/drawing/2010/main"/>
                      </a:ext>
                    </a:extLst>
                  </pic:spPr>
                </pic:pic>
              </a:graphicData>
            </a:graphic>
          </wp:inline>
        </w:drawing>
      </w:r>
    </w:p>
    <w:p w14:paraId="361AE74D" w14:textId="77777777" w:rsidR="0040598F" w:rsidRDefault="0040598F" w:rsidP="0040598F">
      <w:pPr>
        <w:rPr>
          <w:rFonts w:ascii="Garamond" w:hAnsi="Garamond"/>
          <w:b/>
          <w:sz w:val="22"/>
          <w:szCs w:val="22"/>
        </w:rPr>
      </w:pPr>
    </w:p>
    <w:p w14:paraId="41283629" w14:textId="77777777" w:rsidR="0040598F" w:rsidRDefault="0040598F" w:rsidP="0040598F">
      <w:pPr>
        <w:rPr>
          <w:rFonts w:ascii="Garamond" w:hAnsi="Garamond"/>
          <w:sz w:val="22"/>
          <w:szCs w:val="22"/>
        </w:rPr>
      </w:pPr>
      <w:r w:rsidRPr="002045F6">
        <w:rPr>
          <w:rFonts w:ascii="Garamond" w:hAnsi="Garamond"/>
          <w:b/>
          <w:sz w:val="22"/>
          <w:szCs w:val="22"/>
        </w:rPr>
        <w:t>2023:</w:t>
      </w:r>
      <w:r w:rsidRPr="002045F6">
        <w:rPr>
          <w:rFonts w:ascii="Garamond" w:hAnsi="Garamond"/>
          <w:sz w:val="22"/>
          <w:szCs w:val="22"/>
        </w:rPr>
        <w:t xml:space="preserve"> Die Sonderausstellung „100 Jahre Planetarium“ wird eröffnet. In der mobilen Kuppel sorgt ein ASTERION-Sternenprojektor für den Sternenhimmel und zwei VELVET-Videoprojektoren für die </w:t>
      </w:r>
      <w:proofErr w:type="spellStart"/>
      <w:r w:rsidRPr="002045F6">
        <w:rPr>
          <w:rFonts w:ascii="Garamond" w:hAnsi="Garamond"/>
          <w:sz w:val="22"/>
          <w:szCs w:val="22"/>
        </w:rPr>
        <w:t>Fulldome</w:t>
      </w:r>
      <w:proofErr w:type="spellEnd"/>
      <w:r w:rsidRPr="002045F6">
        <w:rPr>
          <w:rFonts w:ascii="Garamond" w:hAnsi="Garamond"/>
          <w:sz w:val="22"/>
          <w:szCs w:val="22"/>
        </w:rPr>
        <w:t>-Projektion</w:t>
      </w:r>
      <w:r w:rsidR="00003231">
        <w:rPr>
          <w:rFonts w:ascii="Garamond" w:hAnsi="Garamond"/>
          <w:sz w:val="22"/>
          <w:szCs w:val="22"/>
        </w:rPr>
        <w:t xml:space="preserve"> (Foto oben)</w:t>
      </w:r>
      <w:r w:rsidRPr="002045F6">
        <w:rPr>
          <w:rFonts w:ascii="Garamond" w:hAnsi="Garamond"/>
          <w:sz w:val="22"/>
          <w:szCs w:val="22"/>
        </w:rPr>
        <w:t>.</w:t>
      </w:r>
      <w:r>
        <w:rPr>
          <w:rFonts w:ascii="Garamond" w:hAnsi="Garamond"/>
          <w:sz w:val="22"/>
          <w:szCs w:val="22"/>
        </w:rPr>
        <w:t xml:space="preserve">   </w:t>
      </w:r>
    </w:p>
    <w:p w14:paraId="3EB29DC8" w14:textId="77777777" w:rsidR="00EE06CC" w:rsidRPr="001868C7" w:rsidRDefault="00EE06CC" w:rsidP="0040598F">
      <w:pPr>
        <w:rPr>
          <w:rFonts w:ascii="Garamond" w:hAnsi="Garamond"/>
          <w:sz w:val="22"/>
          <w:szCs w:val="22"/>
        </w:rPr>
      </w:pPr>
    </w:p>
    <w:p w14:paraId="655BE828" w14:textId="77777777" w:rsidR="0040598F" w:rsidRPr="00167E26" w:rsidRDefault="0040598F" w:rsidP="0040598F">
      <w:pPr>
        <w:rPr>
          <w:rFonts w:ascii="Garamond" w:hAnsi="Garamond"/>
          <w:sz w:val="20"/>
        </w:rPr>
      </w:pPr>
      <w:r w:rsidRPr="00167E26">
        <w:rPr>
          <w:rFonts w:ascii="Garamond" w:hAnsi="Garamond"/>
          <w:sz w:val="20"/>
        </w:rPr>
        <w:t>Presse- und Bildmaterial zum Download unter:</w:t>
      </w:r>
    </w:p>
    <w:p w14:paraId="11E632F5" w14:textId="77777777" w:rsidR="0040598F" w:rsidRPr="00167E26" w:rsidRDefault="0040598F" w:rsidP="0040598F">
      <w:pPr>
        <w:rPr>
          <w:rFonts w:ascii="Garamond" w:hAnsi="Garamond"/>
          <w:sz w:val="20"/>
        </w:rPr>
      </w:pPr>
      <w:r w:rsidRPr="00167E26">
        <w:rPr>
          <w:rFonts w:ascii="Garamond" w:hAnsi="Garamond"/>
          <w:sz w:val="20"/>
        </w:rPr>
        <w:lastRenderedPageBreak/>
        <w:t>www.deutsches-museum.de/</w:t>
      </w:r>
      <w:r>
        <w:rPr>
          <w:rFonts w:ascii="Garamond" w:hAnsi="Garamond"/>
          <w:sz w:val="20"/>
        </w:rPr>
        <w:t>museum/</w:t>
      </w:r>
      <w:r w:rsidRPr="00167E26">
        <w:rPr>
          <w:rFonts w:ascii="Garamond" w:hAnsi="Garamond"/>
          <w:sz w:val="20"/>
        </w:rPr>
        <w:t>presse</w:t>
      </w:r>
    </w:p>
    <w:p w14:paraId="473D8E1C" w14:textId="77777777" w:rsidR="0040598F" w:rsidRPr="00167E26" w:rsidRDefault="0040598F" w:rsidP="004059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0"/>
        </w:rPr>
      </w:pPr>
      <w:r w:rsidRPr="00167E26">
        <w:rPr>
          <w:rFonts w:ascii="Garamond" w:hAnsi="Garamond" w:cs="Garamond"/>
          <w:b/>
          <w:bCs/>
          <w:sz w:val="20"/>
        </w:rPr>
        <w:t xml:space="preserve">Ansprechpartner: </w:t>
      </w:r>
    </w:p>
    <w:p w14:paraId="1F81AF5A" w14:textId="77777777" w:rsidR="0040598F" w:rsidRPr="00167E26" w:rsidRDefault="0040598F" w:rsidP="0040598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0"/>
        </w:rPr>
      </w:pPr>
      <w:r w:rsidRPr="00167E26">
        <w:rPr>
          <w:rFonts w:ascii="Garamond" w:hAnsi="Garamond" w:cs="Garamond"/>
          <w:sz w:val="20"/>
        </w:rPr>
        <w:t>Gerrit Faust,</w:t>
      </w:r>
      <w:r>
        <w:rPr>
          <w:rFonts w:ascii="Garamond" w:hAnsi="Garamond"/>
          <w:sz w:val="20"/>
        </w:rPr>
        <w:t xml:space="preserve"> </w:t>
      </w:r>
      <w:r w:rsidRPr="00167E26">
        <w:rPr>
          <w:rFonts w:ascii="Garamond" w:hAnsi="Garamond" w:cs="Garamond"/>
          <w:sz w:val="20"/>
        </w:rPr>
        <w:t xml:space="preserve">Leiter Presse- und Öffentlichkeitsarbeit </w:t>
      </w:r>
    </w:p>
    <w:p w14:paraId="4D30C7BE" w14:textId="77777777" w:rsidR="00EC300A" w:rsidRPr="00167E26" w:rsidRDefault="0040598F" w:rsidP="00EE37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Garamond" w:hAnsi="Garamond"/>
          <w:sz w:val="20"/>
        </w:rPr>
      </w:pPr>
      <w:r w:rsidRPr="00167E26">
        <w:rPr>
          <w:rFonts w:ascii="Garamond" w:hAnsi="Garamond" w:cs="Garamond"/>
          <w:sz w:val="20"/>
        </w:rPr>
        <w:t xml:space="preserve">Tel. 089 / 2179 </w:t>
      </w:r>
      <w:r>
        <w:rPr>
          <w:rFonts w:ascii="Garamond" w:hAnsi="Garamond" w:cs="Garamond"/>
          <w:sz w:val="20"/>
        </w:rPr>
        <w:t>–</w:t>
      </w:r>
      <w:r w:rsidRPr="00167E26">
        <w:rPr>
          <w:rFonts w:ascii="Garamond" w:hAnsi="Garamond" w:cs="Garamond"/>
          <w:sz w:val="20"/>
        </w:rPr>
        <w:t xml:space="preserve"> 281</w:t>
      </w:r>
      <w:r>
        <w:rPr>
          <w:rFonts w:ascii="Garamond" w:hAnsi="Garamond" w:cs="Garamond"/>
          <w:sz w:val="20"/>
        </w:rPr>
        <w:t xml:space="preserve">, </w:t>
      </w:r>
      <w:r w:rsidRPr="00167E26">
        <w:rPr>
          <w:rFonts w:ascii="Garamond" w:hAnsi="Garamond" w:cs="Garamond"/>
          <w:sz w:val="20"/>
        </w:rPr>
        <w:t>E-Mail: presse@deutsches-museum.de</w:t>
      </w:r>
    </w:p>
    <w:sectPr w:rsidR="00EC300A" w:rsidRPr="00167E26" w:rsidSect="00EE41B3">
      <w:headerReference w:type="default" r:id="rId15"/>
      <w:pgSz w:w="11899" w:h="16838"/>
      <w:pgMar w:top="1417" w:right="1417" w:bottom="1134" w:left="1417"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2C6F4B" w14:textId="77777777" w:rsidR="00C75847" w:rsidRDefault="00C75847">
      <w:r>
        <w:separator/>
      </w:r>
    </w:p>
  </w:endnote>
  <w:endnote w:type="continuationSeparator" w:id="0">
    <w:p w14:paraId="2E55F395" w14:textId="77777777" w:rsidR="00C75847" w:rsidRDefault="00C75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swiss"/>
    <w:pitch w:val="variable"/>
    <w:sig w:usb0="E1000AEF" w:usb1="5000A1FF" w:usb2="00000000" w:usb3="00000000" w:csb0="000001BF" w:csb1="00000000"/>
  </w:font>
  <w:font w:name="Futura Book">
    <w:charset w:val="B1"/>
    <w:family w:val="swiss"/>
    <w:pitch w:val="variable"/>
    <w:sig w:usb0="80000867" w:usb1="00000000" w:usb2="00000000" w:usb3="00000000" w:csb0="000001FB" w:csb1="00000000"/>
  </w:font>
  <w:font w:name="Consolas">
    <w:panose1 w:val="020B0609020204030204"/>
    <w:charset w:val="00"/>
    <w:family w:val="modern"/>
    <w:pitch w:val="fixed"/>
    <w:sig w:usb0="E00006FF" w:usb1="0000FCFF" w:usb2="00000001" w:usb3="00000000" w:csb0="0000019F" w:csb1="00000000"/>
  </w:font>
  <w:font w:name="Courier">
    <w:panose1 w:val="02070409020205020404"/>
    <w:charset w:val="00"/>
    <w:family w:val="auto"/>
    <w:pitch w:val="variable"/>
    <w:sig w:usb0="00000003" w:usb1="00000000" w:usb2="00000000" w:usb3="00000000" w:csb0="00000003" w:csb1="00000000"/>
  </w:font>
  <w:font w:name="Futura Medium">
    <w:altName w:val="Segoe UI"/>
    <w:charset w:val="B1"/>
    <w:family w:val="swiss"/>
    <w:pitch w:val="variable"/>
    <w:sig w:usb0="80000067" w:usb1="00000000" w:usb2="00000000" w:usb3="00000000" w:csb0="000001FB"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B95EA" w14:textId="77777777" w:rsidR="00C75847" w:rsidRDefault="00C75847">
      <w:r>
        <w:separator/>
      </w:r>
    </w:p>
  </w:footnote>
  <w:footnote w:type="continuationSeparator" w:id="0">
    <w:p w14:paraId="1C22A893" w14:textId="77777777" w:rsidR="00C75847" w:rsidRDefault="00C75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F39BA" w14:textId="77777777" w:rsidR="00EC300A" w:rsidRDefault="000D3FFF">
    <w:pPr>
      <w:pStyle w:val="Kopfzeile"/>
    </w:pPr>
    <w:r w:rsidRPr="00584554">
      <w:rPr>
        <w:noProof/>
      </w:rPr>
      <w:drawing>
        <wp:inline distT="0" distB="0" distL="0" distR="0" wp14:anchorId="3FC9F6A3" wp14:editId="4207A7AD">
          <wp:extent cx="2477770" cy="502920"/>
          <wp:effectExtent l="0" t="0" r="0" b="0"/>
          <wp:docPr id="1" name="Grafi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77770" cy="502920"/>
                  </a:xfrm>
                  <a:prstGeom prst="rect">
                    <a:avLst/>
                  </a:prstGeom>
                  <a:noFill/>
                  <a:ln>
                    <a:noFill/>
                  </a:ln>
                </pic:spPr>
              </pic:pic>
            </a:graphicData>
          </a:graphic>
        </wp:inline>
      </w:drawing>
    </w:r>
  </w:p>
  <w:p w14:paraId="34265A08" w14:textId="77777777" w:rsidR="00EC300A" w:rsidRDefault="00EC300A">
    <w:pPr>
      <w:pStyle w:val="Kopfzeile"/>
    </w:pPr>
  </w:p>
  <w:p w14:paraId="3E58A6FE" w14:textId="77777777" w:rsidR="00EC300A" w:rsidRPr="00C019E6" w:rsidRDefault="00C019E6">
    <w:pPr>
      <w:pStyle w:val="Kopfzeile"/>
      <w:rPr>
        <w:rFonts w:ascii="Futura Medium" w:hAnsi="Futura Medium" w:cs="Futura Medium"/>
      </w:rPr>
    </w:pPr>
    <w:r w:rsidRPr="00C019E6">
      <w:rPr>
        <w:rFonts w:ascii="Futura Medium" w:hAnsi="Futura Medium" w:cs="Futura Medium" w:hint="cs"/>
      </w:rPr>
      <w:t>Pressemitteilung</w:t>
    </w:r>
  </w:p>
  <w:p w14:paraId="6A0B400D" w14:textId="77777777" w:rsidR="00EC300A" w:rsidRDefault="00EC300A">
    <w:pPr>
      <w:pStyle w:val="Kopfzeile"/>
    </w:pPr>
  </w:p>
  <w:p w14:paraId="4CA5347F" w14:textId="77777777" w:rsidR="00EC300A" w:rsidRDefault="00EC30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1816D5C"/>
    <w:multiLevelType w:val="hybridMultilevel"/>
    <w:tmpl w:val="D7B845D8"/>
    <w:lvl w:ilvl="0" w:tplc="63F647BE">
      <w:start w:val="5"/>
      <w:numFmt w:val="bullet"/>
      <w:lvlText w:val=""/>
      <w:lvlJc w:val="left"/>
      <w:pPr>
        <w:tabs>
          <w:tab w:val="num" w:pos="780"/>
        </w:tabs>
        <w:ind w:left="780" w:hanging="420"/>
      </w:pPr>
      <w:rPr>
        <w:rFonts w:ascii="Wingdings" w:eastAsia="Times New Roman"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25778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96"/>
    <w:rsid w:val="00003231"/>
    <w:rsid w:val="00031686"/>
    <w:rsid w:val="00036635"/>
    <w:rsid w:val="000624D8"/>
    <w:rsid w:val="000B27A3"/>
    <w:rsid w:val="000C39A3"/>
    <w:rsid w:val="000D3FFF"/>
    <w:rsid w:val="00152996"/>
    <w:rsid w:val="00167E26"/>
    <w:rsid w:val="0017314E"/>
    <w:rsid w:val="001868C7"/>
    <w:rsid w:val="001C2203"/>
    <w:rsid w:val="00255312"/>
    <w:rsid w:val="00347E8A"/>
    <w:rsid w:val="00362387"/>
    <w:rsid w:val="003811CA"/>
    <w:rsid w:val="00397A36"/>
    <w:rsid w:val="003E21D7"/>
    <w:rsid w:val="0040598F"/>
    <w:rsid w:val="004703AC"/>
    <w:rsid w:val="0048454D"/>
    <w:rsid w:val="0056333B"/>
    <w:rsid w:val="005D5852"/>
    <w:rsid w:val="00657379"/>
    <w:rsid w:val="00673B4C"/>
    <w:rsid w:val="00682796"/>
    <w:rsid w:val="006A7AE0"/>
    <w:rsid w:val="00727A37"/>
    <w:rsid w:val="00760633"/>
    <w:rsid w:val="00773298"/>
    <w:rsid w:val="007F5427"/>
    <w:rsid w:val="008723C6"/>
    <w:rsid w:val="008D164E"/>
    <w:rsid w:val="008E0BD3"/>
    <w:rsid w:val="008E41FC"/>
    <w:rsid w:val="009A16CD"/>
    <w:rsid w:val="00A11A4C"/>
    <w:rsid w:val="00A73081"/>
    <w:rsid w:val="00A76E64"/>
    <w:rsid w:val="00A92607"/>
    <w:rsid w:val="00AA15A9"/>
    <w:rsid w:val="00AB3787"/>
    <w:rsid w:val="00AF7C68"/>
    <w:rsid w:val="00B06AEB"/>
    <w:rsid w:val="00B1796A"/>
    <w:rsid w:val="00B80F97"/>
    <w:rsid w:val="00B94B23"/>
    <w:rsid w:val="00BB6116"/>
    <w:rsid w:val="00BC45AB"/>
    <w:rsid w:val="00C019E6"/>
    <w:rsid w:val="00C75847"/>
    <w:rsid w:val="00C80B69"/>
    <w:rsid w:val="00CA1408"/>
    <w:rsid w:val="00CC02E9"/>
    <w:rsid w:val="00E4795F"/>
    <w:rsid w:val="00E718D3"/>
    <w:rsid w:val="00E87DD6"/>
    <w:rsid w:val="00EC300A"/>
    <w:rsid w:val="00ED1616"/>
    <w:rsid w:val="00EE06CC"/>
    <w:rsid w:val="00EE3711"/>
    <w:rsid w:val="00EE41B3"/>
    <w:rsid w:val="00EE686C"/>
    <w:rsid w:val="00F4508D"/>
    <w:rsid w:val="00F45C26"/>
    <w:rsid w:val="00F6414B"/>
    <w:rsid w:val="00FA17D5"/>
    <w:rsid w:val="00FB4C1A"/>
    <w:rsid w:val="00FF0163"/>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10C9CC19"/>
  <w14:defaultImageDpi w14:val="300"/>
  <w15:chartTrackingRefBased/>
  <w15:docId w15:val="{52FE3F77-2C59-C74F-B60D-888073ED7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24"/>
    </w:rPr>
  </w:style>
  <w:style w:type="paragraph" w:styleId="berschrift1">
    <w:name w:val="heading 1"/>
    <w:basedOn w:val="Standard"/>
    <w:next w:val="Standard"/>
    <w:link w:val="berschrift1Zchn"/>
    <w:uiPriority w:val="99"/>
    <w:qFormat/>
    <w:rsid w:val="00BB0D58"/>
    <w:pPr>
      <w:keepNext/>
      <w:ind w:right="1840"/>
      <w:outlineLvl w:val="0"/>
    </w:pPr>
    <w:rPr>
      <w:rFonts w:ascii="Arial" w:hAnsi="Arial" w:cs="Times New Roman"/>
    </w:rPr>
  </w:style>
  <w:style w:type="paragraph" w:styleId="berschrift2">
    <w:name w:val="heading 2"/>
    <w:basedOn w:val="Standard"/>
    <w:next w:val="Standard"/>
    <w:link w:val="berschrift2Zchn"/>
    <w:qFormat/>
    <w:rsid w:val="000002C1"/>
    <w:pPr>
      <w:keepNext/>
      <w:spacing w:before="240" w:after="60"/>
      <w:outlineLvl w:val="1"/>
    </w:pPr>
    <w:rPr>
      <w:rFonts w:ascii="Calibri" w:hAnsi="Calibri" w:cs="Times New Roman"/>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semiHidden/>
    <w:rsid w:val="00152996"/>
    <w:rPr>
      <w:rFonts w:ascii="Lucida Grande" w:hAnsi="Lucida Grande"/>
      <w:sz w:val="18"/>
      <w:szCs w:val="18"/>
    </w:rPr>
  </w:style>
  <w:style w:type="paragraph" w:customStyle="1" w:styleId="KK1berschrift">
    <w:name w:val="KK_1_Überschrift"/>
    <w:basedOn w:val="Standard"/>
    <w:autoRedefine/>
    <w:rsid w:val="00D848C1"/>
    <w:pPr>
      <w:pageBreakBefore/>
      <w:tabs>
        <w:tab w:val="left" w:pos="2293"/>
      </w:tabs>
      <w:spacing w:before="240" w:after="120"/>
    </w:pPr>
    <w:rPr>
      <w:rFonts w:ascii="Futura Book" w:hAnsi="Futura Book"/>
      <w:sz w:val="36"/>
    </w:rPr>
  </w:style>
  <w:style w:type="paragraph" w:customStyle="1" w:styleId="KK2kleineberschrift">
    <w:name w:val="KK_2_kleine_Überschrift"/>
    <w:basedOn w:val="KK1berschrift"/>
    <w:rsid w:val="00D848C1"/>
    <w:pPr>
      <w:pageBreakBefore w:val="0"/>
    </w:pPr>
    <w:rPr>
      <w:sz w:val="24"/>
    </w:rPr>
  </w:style>
  <w:style w:type="character" w:customStyle="1" w:styleId="berschrift1Zchn">
    <w:name w:val="Überschrift 1 Zchn"/>
    <w:link w:val="berschrift1"/>
    <w:uiPriority w:val="99"/>
    <w:rsid w:val="00BB0D58"/>
    <w:rPr>
      <w:rFonts w:ascii="Arial" w:hAnsi="Arial" w:cs="Times New Roman"/>
      <w:sz w:val="24"/>
    </w:rPr>
  </w:style>
  <w:style w:type="character" w:customStyle="1" w:styleId="TextkrperZchn">
    <w:name w:val="Textkörper Zchn"/>
    <w:link w:val="Textkrper"/>
    <w:uiPriority w:val="99"/>
    <w:locked/>
    <w:rsid w:val="00BB0D58"/>
    <w:rPr>
      <w:rFonts w:cs="Times New Roman"/>
      <w:sz w:val="24"/>
    </w:rPr>
  </w:style>
  <w:style w:type="paragraph" w:styleId="NurText">
    <w:name w:val="Plain Text"/>
    <w:basedOn w:val="Standard"/>
    <w:link w:val="NurTextZchn"/>
    <w:uiPriority w:val="99"/>
    <w:unhideWhenUsed/>
    <w:rsid w:val="00BB0D58"/>
    <w:rPr>
      <w:rFonts w:ascii="Consolas" w:eastAsia="Calibri" w:hAnsi="Consolas" w:cs="Times New Roman"/>
      <w:sz w:val="21"/>
      <w:szCs w:val="21"/>
      <w:lang w:eastAsia="en-US"/>
    </w:rPr>
  </w:style>
  <w:style w:type="character" w:customStyle="1" w:styleId="NurTextZeichen">
    <w:name w:val="Nur Text Zeichen"/>
    <w:uiPriority w:val="99"/>
    <w:semiHidden/>
    <w:rsid w:val="00BB0D58"/>
    <w:rPr>
      <w:rFonts w:ascii="Courier" w:hAnsi="Courier"/>
    </w:rPr>
  </w:style>
  <w:style w:type="paragraph" w:styleId="Textkrper">
    <w:name w:val="Body Text"/>
    <w:basedOn w:val="Standard"/>
    <w:link w:val="TextkrperZchn"/>
    <w:uiPriority w:val="99"/>
    <w:rsid w:val="00BB0D58"/>
    <w:rPr>
      <w:rFonts w:cs="Times New Roman"/>
    </w:rPr>
  </w:style>
  <w:style w:type="character" w:customStyle="1" w:styleId="TextkrperZeichen">
    <w:name w:val="Textkörper Zeichen"/>
    <w:uiPriority w:val="99"/>
    <w:semiHidden/>
    <w:rsid w:val="00BB0D58"/>
    <w:rPr>
      <w:sz w:val="24"/>
    </w:rPr>
  </w:style>
  <w:style w:type="character" w:styleId="Hyperlink">
    <w:name w:val="Hyperlink"/>
    <w:uiPriority w:val="99"/>
    <w:rsid w:val="00BB0D58"/>
    <w:rPr>
      <w:rFonts w:cs="Times New Roman"/>
      <w:color w:val="0000FF"/>
      <w:u w:val="single"/>
    </w:rPr>
  </w:style>
  <w:style w:type="character" w:customStyle="1" w:styleId="NurTextZchn">
    <w:name w:val="Nur Text Zchn"/>
    <w:link w:val="NurText"/>
    <w:uiPriority w:val="99"/>
    <w:rsid w:val="00BB0D58"/>
    <w:rPr>
      <w:rFonts w:ascii="Consolas" w:eastAsia="Calibri" w:hAnsi="Consolas" w:cs="Times New Roman"/>
      <w:sz w:val="21"/>
      <w:szCs w:val="21"/>
      <w:lang w:eastAsia="en-US"/>
    </w:rPr>
  </w:style>
  <w:style w:type="paragraph" w:styleId="Kopfzeile">
    <w:name w:val="header"/>
    <w:basedOn w:val="Standard"/>
    <w:link w:val="KopfzeileZchn"/>
    <w:uiPriority w:val="99"/>
    <w:unhideWhenUsed/>
    <w:rsid w:val="00BB0D58"/>
    <w:pPr>
      <w:tabs>
        <w:tab w:val="center" w:pos="4536"/>
        <w:tab w:val="right" w:pos="9072"/>
      </w:tabs>
    </w:pPr>
  </w:style>
  <w:style w:type="character" w:customStyle="1" w:styleId="KopfzeileZchn">
    <w:name w:val="Kopfzeile Zchn"/>
    <w:link w:val="Kopfzeile"/>
    <w:uiPriority w:val="99"/>
    <w:rsid w:val="00BB0D58"/>
    <w:rPr>
      <w:sz w:val="24"/>
    </w:rPr>
  </w:style>
  <w:style w:type="paragraph" w:styleId="Fuzeile">
    <w:name w:val="footer"/>
    <w:basedOn w:val="Standard"/>
    <w:link w:val="FuzeileZchn"/>
    <w:uiPriority w:val="99"/>
    <w:unhideWhenUsed/>
    <w:rsid w:val="00BB0D58"/>
    <w:pPr>
      <w:tabs>
        <w:tab w:val="center" w:pos="4536"/>
        <w:tab w:val="right" w:pos="9072"/>
      </w:tabs>
    </w:pPr>
  </w:style>
  <w:style w:type="character" w:customStyle="1" w:styleId="FuzeileZchn">
    <w:name w:val="Fußzeile Zchn"/>
    <w:link w:val="Fuzeile"/>
    <w:uiPriority w:val="99"/>
    <w:rsid w:val="00BB0D58"/>
    <w:rPr>
      <w:sz w:val="24"/>
    </w:rPr>
  </w:style>
  <w:style w:type="character" w:customStyle="1" w:styleId="berschrift2Zchn">
    <w:name w:val="Überschrift 2 Zchn"/>
    <w:link w:val="berschrift2"/>
    <w:rsid w:val="000002C1"/>
    <w:rPr>
      <w:rFonts w:ascii="Calibri" w:eastAsia="Times New Roman" w:hAnsi="Calibri" w:cs="Times New Roman"/>
      <w:b/>
      <w:bCs/>
      <w:i/>
      <w:iCs/>
      <w:sz w:val="28"/>
      <w:szCs w:val="28"/>
    </w:rPr>
  </w:style>
  <w:style w:type="character" w:styleId="NichtaufgelsteErwhnung">
    <w:name w:val="Unresolved Mention"/>
    <w:basedOn w:val="Absatz-Standardschriftart"/>
    <w:uiPriority w:val="99"/>
    <w:semiHidden/>
    <w:unhideWhenUsed/>
    <w:rsid w:val="008E0B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eutsches-museum.de/museumsinsel/ausstellung/sonderausstellungen/100-jahre-planetariu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planetarium100.org/de/centennial-projects/" TargetMode="External"/><Relationship Id="rId4" Type="http://schemas.openxmlformats.org/officeDocument/2006/relationships/webSettings" Target="webSettings.xml"/><Relationship Id="rId9" Type="http://schemas.openxmlformats.org/officeDocument/2006/relationships/hyperlink" Target="https://planetarium100.org/de/centennial-projects/launch-event/livestream/" TargetMode="Externa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1561</Words>
  <Characters>8714</Characters>
  <Application>Microsoft Office Word</Application>
  <DocSecurity>0</DocSecurity>
  <Lines>167</Lines>
  <Paragraphs>38</Paragraphs>
  <ScaleCrop>false</ScaleCrop>
  <HeadingPairs>
    <vt:vector size="2" baseType="variant">
      <vt:variant>
        <vt:lpstr>Titel</vt:lpstr>
      </vt:variant>
      <vt:variant>
        <vt:i4>1</vt:i4>
      </vt:variant>
    </vt:vector>
  </HeadingPairs>
  <TitlesOfParts>
    <vt:vector size="1" baseType="lpstr">
      <vt:lpstr/>
    </vt:vector>
  </TitlesOfParts>
  <Company>Deutsches Museum</Company>
  <LinksUpToDate>false</LinksUpToDate>
  <CharactersWithSpaces>10237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Deutsches Museum</dc:creator>
  <cp:keywords/>
  <cp:lastModifiedBy>Weinberger, Beatrice</cp:lastModifiedBy>
  <cp:revision>2</cp:revision>
  <cp:lastPrinted>2008-11-21T10:35:00Z</cp:lastPrinted>
  <dcterms:created xsi:type="dcterms:W3CDTF">2023-10-17T08:59:00Z</dcterms:created>
  <dcterms:modified xsi:type="dcterms:W3CDTF">2023-10-17T08:59:00Z</dcterms:modified>
</cp:coreProperties>
</file>